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E6E6">
    <v:background id="_x0000_s2049" o:bwmode="white" fillcolor="#e6e6e6">
      <v:fill r:id="rId4" o:title=" 5%" color2="#f3f3f3" type="pattern"/>
    </v:background>
  </w:background>
  <w:body>
    <w:p w14:paraId="5B559015" w14:textId="009E9479" w:rsidR="007F69F0" w:rsidRDefault="004B36A5" w:rsidP="0041573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B28487" wp14:editId="01331B2E">
            <wp:simplePos x="0" y="0"/>
            <wp:positionH relativeFrom="margin">
              <wp:align>right</wp:align>
            </wp:positionH>
            <wp:positionV relativeFrom="paragraph">
              <wp:posOffset>-86515</wp:posOffset>
            </wp:positionV>
            <wp:extent cx="7117179" cy="1854679"/>
            <wp:effectExtent l="0" t="0" r="7620" b="0"/>
            <wp:wrapNone/>
            <wp:docPr id="3" name="Picture 3" descr="A group of people riding bikes on a road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riding bikes on a road&#10;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179" cy="1854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56BA3" w14:textId="77777777" w:rsidR="00D060A3" w:rsidRDefault="00D060A3" w:rsidP="00415734">
      <w:pPr>
        <w:jc w:val="center"/>
        <w:rPr>
          <w:rFonts w:ascii="Arial" w:hAnsi="Arial" w:cs="Arial"/>
          <w:b/>
          <w:sz w:val="32"/>
          <w:szCs w:val="32"/>
        </w:rPr>
      </w:pPr>
    </w:p>
    <w:p w14:paraId="2D4BAFC6" w14:textId="77777777" w:rsidR="00D53DF9" w:rsidRDefault="00D53DF9" w:rsidP="007B3EF2">
      <w:pPr>
        <w:jc w:val="center"/>
        <w:rPr>
          <w:rFonts w:ascii="Bookman Old Style" w:hAnsi="Bookman Old Style" w:cs="Arial"/>
          <w:b/>
          <w:color w:val="3E5F27"/>
          <w:sz w:val="48"/>
          <w:szCs w:val="48"/>
        </w:rPr>
      </w:pPr>
    </w:p>
    <w:p w14:paraId="4AB7F236" w14:textId="77777777" w:rsidR="00D53DF9" w:rsidRDefault="00D53DF9" w:rsidP="007B3EF2">
      <w:pPr>
        <w:jc w:val="center"/>
        <w:rPr>
          <w:rFonts w:ascii="Bookman Old Style" w:hAnsi="Bookman Old Style" w:cs="Arial"/>
          <w:b/>
          <w:color w:val="3E5F27"/>
          <w:sz w:val="48"/>
          <w:szCs w:val="48"/>
        </w:rPr>
      </w:pPr>
    </w:p>
    <w:p w14:paraId="163A6AC9" w14:textId="77777777" w:rsidR="00D53DF9" w:rsidRDefault="00D53DF9" w:rsidP="007B3EF2">
      <w:pPr>
        <w:jc w:val="center"/>
        <w:rPr>
          <w:rFonts w:ascii="Bookman Old Style" w:hAnsi="Bookman Old Style" w:cs="Arial"/>
          <w:b/>
          <w:color w:val="3E5F27"/>
          <w:sz w:val="48"/>
          <w:szCs w:val="48"/>
        </w:rPr>
      </w:pPr>
    </w:p>
    <w:p w14:paraId="03408C8A" w14:textId="77777777" w:rsidR="00D53DF9" w:rsidRPr="00DD5C2C" w:rsidRDefault="00D53DF9" w:rsidP="00D53DF9">
      <w:pPr>
        <w:jc w:val="center"/>
        <w:rPr>
          <w:rFonts w:ascii="Bookman Old Style" w:hAnsi="Bookman Old Style" w:cs="Arial"/>
          <w:b/>
          <w:color w:val="275F3C"/>
          <w:sz w:val="48"/>
          <w:szCs w:val="48"/>
        </w:rPr>
      </w:pPr>
    </w:p>
    <w:p w14:paraId="257F4FA4" w14:textId="73D76FED" w:rsidR="007B3EF2" w:rsidRPr="00913194" w:rsidRDefault="00FD77FE" w:rsidP="00D53DF9">
      <w:pPr>
        <w:jc w:val="center"/>
        <w:rPr>
          <w:rFonts w:ascii="Montserrat" w:hAnsi="Montserrat" w:cs="Arial"/>
          <w:b/>
          <w:color w:val="295D4A"/>
          <w:sz w:val="48"/>
          <w:szCs w:val="48"/>
        </w:rPr>
      </w:pPr>
      <w:r w:rsidRPr="00913194">
        <w:rPr>
          <w:rFonts w:ascii="Montserrat" w:hAnsi="Montserrat" w:cs="Arial"/>
          <w:b/>
          <w:color w:val="295D4A"/>
          <w:sz w:val="48"/>
          <w:szCs w:val="48"/>
        </w:rPr>
        <w:t>Rural Bikeways</w:t>
      </w:r>
      <w:r w:rsidR="007B3EF2" w:rsidRPr="00913194">
        <w:rPr>
          <w:rFonts w:ascii="Montserrat" w:hAnsi="Montserrat" w:cs="Arial"/>
          <w:b/>
          <w:color w:val="295D4A"/>
          <w:sz w:val="48"/>
          <w:szCs w:val="48"/>
        </w:rPr>
        <w:t xml:space="preserve"> </w:t>
      </w:r>
      <w:r w:rsidR="00E026D5" w:rsidRPr="00913194">
        <w:rPr>
          <w:rFonts w:ascii="Montserrat" w:hAnsi="Montserrat" w:cs="Arial"/>
          <w:b/>
          <w:color w:val="295D4A"/>
          <w:sz w:val="48"/>
          <w:szCs w:val="48"/>
        </w:rPr>
        <w:t>Planning and Design</w:t>
      </w:r>
    </w:p>
    <w:p w14:paraId="201F1122" w14:textId="4302D2A5" w:rsidR="007B3EF2" w:rsidRPr="00913194" w:rsidRDefault="00CA2475" w:rsidP="007B3EF2">
      <w:pPr>
        <w:jc w:val="center"/>
        <w:rPr>
          <w:rFonts w:ascii="Montserrat" w:hAnsi="Montserrat" w:cs="Arial"/>
          <w:b/>
          <w:color w:val="295D4A"/>
          <w:sz w:val="36"/>
          <w:szCs w:val="36"/>
        </w:rPr>
      </w:pPr>
      <w:r w:rsidRPr="00913194">
        <w:rPr>
          <w:rFonts w:ascii="Montserrat" w:hAnsi="Montserrat" w:cs="Arial"/>
          <w:b/>
          <w:color w:val="295D4A"/>
          <w:sz w:val="36"/>
          <w:szCs w:val="36"/>
        </w:rPr>
        <w:t xml:space="preserve"> </w:t>
      </w:r>
      <w:r w:rsidR="007B3EF2" w:rsidRPr="00913194">
        <w:rPr>
          <w:rFonts w:ascii="Montserrat" w:hAnsi="Montserrat" w:cs="Arial"/>
          <w:b/>
          <w:color w:val="295D4A"/>
          <w:sz w:val="36"/>
          <w:szCs w:val="36"/>
        </w:rPr>
        <w:t>Bicycle Facility Training</w:t>
      </w:r>
    </w:p>
    <w:p w14:paraId="126B591B" w14:textId="6F6A3AE8" w:rsidR="00752F0B" w:rsidRPr="00913194" w:rsidRDefault="009835DC" w:rsidP="007B3EF2">
      <w:pPr>
        <w:jc w:val="center"/>
        <w:rPr>
          <w:rFonts w:ascii="Montserrat" w:hAnsi="Montserrat" w:cs="Arial"/>
          <w:b/>
          <w:color w:val="295D4A"/>
          <w:sz w:val="28"/>
          <w:szCs w:val="28"/>
        </w:rPr>
      </w:pPr>
      <w:r w:rsidRPr="00913194">
        <w:rPr>
          <w:rFonts w:ascii="Montserrat" w:hAnsi="Montserrat" w:cs="Arial"/>
          <w:b/>
          <w:color w:val="295D4A"/>
          <w:sz w:val="36"/>
          <w:szCs w:val="36"/>
        </w:rPr>
        <w:t xml:space="preserve"> </w:t>
      </w:r>
    </w:p>
    <w:p w14:paraId="6FEC9E30" w14:textId="20A65CA0" w:rsidR="00115167" w:rsidRPr="00913194" w:rsidRDefault="00EC30BA" w:rsidP="00115167">
      <w:pPr>
        <w:jc w:val="center"/>
        <w:rPr>
          <w:rFonts w:ascii="Montserrat" w:hAnsi="Montserrat" w:cs="Arial"/>
          <w:b/>
          <w:color w:val="295D4A"/>
          <w:sz w:val="36"/>
          <w:szCs w:val="36"/>
        </w:rPr>
      </w:pPr>
      <w:r w:rsidRPr="00913194">
        <w:rPr>
          <w:rFonts w:ascii="Montserrat" w:hAnsi="Montserrat" w:cs="Arial"/>
          <w:b/>
          <w:noProof/>
          <w:color w:val="295D4A"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2539BB41" wp14:editId="568886A7">
            <wp:simplePos x="0" y="0"/>
            <wp:positionH relativeFrom="column">
              <wp:posOffset>5962650</wp:posOffset>
            </wp:positionH>
            <wp:positionV relativeFrom="paragraph">
              <wp:posOffset>95885</wp:posOffset>
            </wp:positionV>
            <wp:extent cx="902335" cy="319405"/>
            <wp:effectExtent l="0" t="0" r="0" b="4445"/>
            <wp:wrapNone/>
            <wp:docPr id="590441224" name="Graphic 3" descr="Too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41224" name="Graphic 3" descr="Tool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C2C" w:rsidRPr="00913194">
        <w:rPr>
          <w:rFonts w:ascii="Aptos" w:hAnsi="Aptos"/>
          <w:noProof/>
          <w:color w:val="295D4A"/>
          <w:spacing w:val="-3"/>
        </w:rPr>
        <w:drawing>
          <wp:anchor distT="0" distB="0" distL="114300" distR="114300" simplePos="0" relativeHeight="251672576" behindDoc="0" locked="0" layoutInCell="1" allowOverlap="1" wp14:anchorId="389FF4A7" wp14:editId="2B51E428">
            <wp:simplePos x="0" y="0"/>
            <wp:positionH relativeFrom="column">
              <wp:posOffset>153406</wp:posOffset>
            </wp:positionH>
            <wp:positionV relativeFrom="paragraph">
              <wp:posOffset>35560</wp:posOffset>
            </wp:positionV>
            <wp:extent cx="1177290" cy="353060"/>
            <wp:effectExtent l="0" t="0" r="3810" b="8890"/>
            <wp:wrapNone/>
            <wp:docPr id="458932631" name="Picture 4" descr="MD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32631" name="Picture 4" descr="MDOT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081" w:rsidRPr="00913194">
        <w:rPr>
          <w:rFonts w:ascii="Montserrat" w:hAnsi="Montserrat" w:cs="Arial"/>
          <w:b/>
          <w:color w:val="295D4A"/>
          <w:sz w:val="36"/>
          <w:szCs w:val="36"/>
        </w:rPr>
        <w:t>Class</w:t>
      </w:r>
      <w:r w:rsidR="00115167" w:rsidRPr="00913194">
        <w:rPr>
          <w:rFonts w:ascii="Montserrat" w:hAnsi="Montserrat" w:cs="Arial"/>
          <w:b/>
          <w:color w:val="295D4A"/>
          <w:sz w:val="36"/>
          <w:szCs w:val="36"/>
        </w:rPr>
        <w:t>es:</w:t>
      </w:r>
      <w:r w:rsidR="00091081" w:rsidRPr="00913194">
        <w:rPr>
          <w:rFonts w:ascii="Montserrat" w:hAnsi="Montserrat" w:cs="Arial"/>
          <w:b/>
          <w:color w:val="295D4A"/>
          <w:sz w:val="36"/>
          <w:szCs w:val="36"/>
        </w:rPr>
        <w:t xml:space="preserve"> </w:t>
      </w:r>
      <w:r w:rsidR="00115167" w:rsidRPr="00913194">
        <w:rPr>
          <w:rFonts w:ascii="Montserrat" w:hAnsi="Montserrat" w:cs="Arial"/>
          <w:b/>
          <w:color w:val="295D4A"/>
          <w:sz w:val="36"/>
          <w:szCs w:val="36"/>
        </w:rPr>
        <w:t>April 1</w:t>
      </w:r>
      <w:r w:rsidR="00FC33FD" w:rsidRPr="00913194">
        <w:rPr>
          <w:rFonts w:ascii="Montserrat" w:hAnsi="Montserrat" w:cs="Arial"/>
          <w:b/>
          <w:color w:val="295D4A"/>
          <w:sz w:val="36"/>
          <w:szCs w:val="36"/>
        </w:rPr>
        <w:t xml:space="preserve">0 or </w:t>
      </w:r>
      <w:r w:rsidR="00A87DCC" w:rsidRPr="00913194">
        <w:rPr>
          <w:rFonts w:ascii="Montserrat" w:hAnsi="Montserrat" w:cs="Arial"/>
          <w:b/>
          <w:color w:val="295D4A"/>
          <w:sz w:val="36"/>
          <w:szCs w:val="36"/>
        </w:rPr>
        <w:t>30</w:t>
      </w:r>
      <w:r w:rsidR="00FC33FD" w:rsidRPr="00913194">
        <w:rPr>
          <w:rFonts w:ascii="Montserrat" w:hAnsi="Montserrat" w:cs="Arial"/>
          <w:b/>
          <w:color w:val="295D4A"/>
          <w:sz w:val="36"/>
          <w:szCs w:val="36"/>
        </w:rPr>
        <w:t>,</w:t>
      </w:r>
      <w:r w:rsidR="00115167" w:rsidRPr="00913194">
        <w:rPr>
          <w:rFonts w:ascii="Montserrat" w:hAnsi="Montserrat" w:cs="Arial"/>
          <w:b/>
          <w:color w:val="295D4A"/>
          <w:sz w:val="36"/>
          <w:szCs w:val="36"/>
        </w:rPr>
        <w:t xml:space="preserve"> 202</w:t>
      </w:r>
      <w:r w:rsidR="00FC33FD" w:rsidRPr="00913194">
        <w:rPr>
          <w:rFonts w:ascii="Montserrat" w:hAnsi="Montserrat" w:cs="Arial"/>
          <w:b/>
          <w:color w:val="295D4A"/>
          <w:sz w:val="36"/>
          <w:szCs w:val="36"/>
        </w:rPr>
        <w:t>4</w:t>
      </w:r>
      <w:r w:rsidR="00761A32" w:rsidRPr="00913194">
        <w:rPr>
          <w:rFonts w:ascii="Montserrat" w:hAnsi="Montserrat" w:cs="Arial"/>
          <w:b/>
          <w:color w:val="295D4A"/>
          <w:sz w:val="36"/>
          <w:szCs w:val="36"/>
        </w:rPr>
        <w:t xml:space="preserve"> </w:t>
      </w:r>
    </w:p>
    <w:p w14:paraId="4157BB8F" w14:textId="300B7D5C" w:rsidR="00D53DF9" w:rsidRDefault="00DD5C2C" w:rsidP="00DD5C2C">
      <w:pPr>
        <w:ind w:firstLine="3960"/>
        <w:rPr>
          <w:rFonts w:ascii="Aptos" w:hAnsi="Aptos"/>
        </w:rPr>
      </w:pPr>
      <w:r w:rsidRPr="00913194">
        <w:rPr>
          <w:rFonts w:ascii="Montserrat" w:hAnsi="Montserrat" w:cs="Arial"/>
          <w:b/>
          <w:color w:val="295D4A"/>
          <w:sz w:val="28"/>
          <w:szCs w:val="28"/>
        </w:rPr>
        <w:t xml:space="preserve">   </w:t>
      </w:r>
      <w:r w:rsidR="00C1563A" w:rsidRPr="00913194">
        <w:rPr>
          <w:rFonts w:ascii="Montserrat" w:hAnsi="Montserrat" w:cs="Arial"/>
          <w:b/>
          <w:color w:val="295D4A"/>
          <w:sz w:val="28"/>
          <w:szCs w:val="28"/>
        </w:rPr>
        <w:t>Sessions: 1 - 4 p.m.</w:t>
      </w:r>
      <w:r w:rsidR="009F6925">
        <w:br/>
      </w:r>
    </w:p>
    <w:p w14:paraId="627D33C7" w14:textId="1E543167" w:rsidR="00CD5827" w:rsidRPr="0058063D" w:rsidRDefault="005E19DE" w:rsidP="00D53DF9">
      <w:pPr>
        <w:rPr>
          <w:rFonts w:ascii="Arial" w:hAnsi="Arial" w:cs="Arial"/>
        </w:rPr>
      </w:pPr>
      <w:r w:rsidRPr="00D53DF9">
        <w:rPr>
          <w:rFonts w:ascii="Aptos" w:hAnsi="Aptos"/>
        </w:rPr>
        <w:t>This</w:t>
      </w:r>
      <w:r w:rsidR="009F6925" w:rsidRPr="00D53DF9">
        <w:rPr>
          <w:rFonts w:ascii="Aptos" w:hAnsi="Aptos"/>
        </w:rPr>
        <w:t xml:space="preserve"> </w:t>
      </w:r>
      <w:r w:rsidR="004914D5">
        <w:rPr>
          <w:rFonts w:ascii="Aptos" w:hAnsi="Aptos"/>
        </w:rPr>
        <w:t>three</w:t>
      </w:r>
      <w:r w:rsidR="00761A32" w:rsidRPr="00D53DF9">
        <w:rPr>
          <w:rFonts w:ascii="Aptos" w:hAnsi="Aptos"/>
        </w:rPr>
        <w:t>-hour</w:t>
      </w:r>
      <w:r w:rsidR="00B03487" w:rsidRPr="00D53DF9">
        <w:rPr>
          <w:rFonts w:ascii="Aptos" w:hAnsi="Aptos"/>
        </w:rPr>
        <w:t xml:space="preserve"> </w:t>
      </w:r>
      <w:r w:rsidR="009624CD" w:rsidRPr="00D53DF9">
        <w:rPr>
          <w:rFonts w:ascii="Aptos" w:hAnsi="Aptos"/>
        </w:rPr>
        <w:t xml:space="preserve">virtual online </w:t>
      </w:r>
      <w:r w:rsidR="00B03487" w:rsidRPr="00D53DF9">
        <w:rPr>
          <w:rFonts w:ascii="Aptos" w:hAnsi="Aptos"/>
        </w:rPr>
        <w:t>c</w:t>
      </w:r>
      <w:r w:rsidR="00E812AE" w:rsidRPr="00D53DF9">
        <w:rPr>
          <w:rFonts w:ascii="Aptos" w:hAnsi="Aptos"/>
        </w:rPr>
        <w:t xml:space="preserve">ourse </w:t>
      </w:r>
      <w:r w:rsidR="00115167" w:rsidRPr="00D53DF9">
        <w:rPr>
          <w:rFonts w:ascii="Aptos" w:hAnsi="Aptos"/>
        </w:rPr>
        <w:t>features</w:t>
      </w:r>
      <w:r w:rsidR="00E812AE" w:rsidRPr="00D53DF9">
        <w:rPr>
          <w:rFonts w:ascii="Aptos" w:hAnsi="Aptos"/>
        </w:rPr>
        <w:t xml:space="preserve"> </w:t>
      </w:r>
      <w:r w:rsidR="00790B39" w:rsidRPr="00D53DF9">
        <w:rPr>
          <w:rFonts w:ascii="Aptos" w:hAnsi="Aptos"/>
        </w:rPr>
        <w:t xml:space="preserve">planning </w:t>
      </w:r>
      <w:r w:rsidR="00E812AE" w:rsidRPr="00D53DF9">
        <w:rPr>
          <w:rFonts w:ascii="Aptos" w:hAnsi="Aptos"/>
        </w:rPr>
        <w:t>and design</w:t>
      </w:r>
      <w:r w:rsidR="000D0030" w:rsidRPr="00D53DF9">
        <w:rPr>
          <w:rFonts w:ascii="Aptos" w:hAnsi="Aptos"/>
        </w:rPr>
        <w:t xml:space="preserve"> approaches</w:t>
      </w:r>
      <w:r w:rsidR="00E812AE" w:rsidRPr="00D53DF9">
        <w:rPr>
          <w:rFonts w:ascii="Aptos" w:hAnsi="Aptos"/>
        </w:rPr>
        <w:t xml:space="preserve"> </w:t>
      </w:r>
      <w:r w:rsidR="00EE6580" w:rsidRPr="00D53DF9">
        <w:rPr>
          <w:rFonts w:ascii="Aptos" w:hAnsi="Aptos"/>
        </w:rPr>
        <w:t>for</w:t>
      </w:r>
      <w:r w:rsidR="00E812AE" w:rsidRPr="00D53DF9">
        <w:rPr>
          <w:rFonts w:ascii="Aptos" w:hAnsi="Aptos"/>
        </w:rPr>
        <w:t xml:space="preserve"> bicycle facilities</w:t>
      </w:r>
      <w:r w:rsidR="009624CD" w:rsidRPr="00D53DF9">
        <w:rPr>
          <w:rFonts w:ascii="Aptos" w:hAnsi="Aptos"/>
        </w:rPr>
        <w:t xml:space="preserve"> </w:t>
      </w:r>
      <w:r w:rsidR="001E0A8A" w:rsidRPr="00D53DF9">
        <w:rPr>
          <w:rFonts w:ascii="Aptos" w:hAnsi="Aptos"/>
        </w:rPr>
        <w:t>in</w:t>
      </w:r>
      <w:r w:rsidR="00DF6C24" w:rsidRPr="00D53DF9">
        <w:rPr>
          <w:rFonts w:ascii="Aptos" w:hAnsi="Aptos"/>
        </w:rPr>
        <w:t xml:space="preserve"> a</w:t>
      </w:r>
      <w:r w:rsidR="001E0A8A" w:rsidRPr="00D53DF9">
        <w:rPr>
          <w:rFonts w:ascii="Aptos" w:hAnsi="Aptos"/>
        </w:rPr>
        <w:t xml:space="preserve"> rural context. The program </w:t>
      </w:r>
      <w:r w:rsidR="009624CD" w:rsidRPr="00D53DF9">
        <w:rPr>
          <w:rFonts w:ascii="Aptos" w:hAnsi="Aptos"/>
        </w:rPr>
        <w:t xml:space="preserve">will </w:t>
      </w:r>
      <w:r w:rsidR="00FD77FE" w:rsidRPr="00D53DF9">
        <w:rPr>
          <w:rFonts w:ascii="Aptos" w:hAnsi="Aptos"/>
        </w:rPr>
        <w:t xml:space="preserve">look deeper into the </w:t>
      </w:r>
      <w:r w:rsidR="00003089" w:rsidRPr="00D53DF9">
        <w:rPr>
          <w:rFonts w:ascii="Aptos" w:hAnsi="Aptos"/>
        </w:rPr>
        <w:t xml:space="preserve">challenges </w:t>
      </w:r>
      <w:r w:rsidR="00C1472F" w:rsidRPr="00D53DF9">
        <w:rPr>
          <w:rFonts w:ascii="Aptos" w:hAnsi="Aptos"/>
        </w:rPr>
        <w:t xml:space="preserve">and solutions for </w:t>
      </w:r>
      <w:r w:rsidR="00003089" w:rsidRPr="00D53DF9">
        <w:rPr>
          <w:rFonts w:ascii="Aptos" w:hAnsi="Aptos"/>
        </w:rPr>
        <w:t>establishing</w:t>
      </w:r>
      <w:r w:rsidR="00A736F7" w:rsidRPr="00D53DF9">
        <w:rPr>
          <w:rFonts w:ascii="Aptos" w:hAnsi="Aptos"/>
        </w:rPr>
        <w:t xml:space="preserve"> </w:t>
      </w:r>
      <w:r w:rsidR="00376324" w:rsidRPr="00D53DF9">
        <w:rPr>
          <w:rFonts w:ascii="Aptos" w:hAnsi="Aptos"/>
        </w:rPr>
        <w:t>safe and</w:t>
      </w:r>
      <w:r w:rsidR="00A736F7" w:rsidRPr="00D53DF9">
        <w:rPr>
          <w:rFonts w:ascii="Aptos" w:hAnsi="Aptos"/>
        </w:rPr>
        <w:t xml:space="preserve"> connected</w:t>
      </w:r>
      <w:r w:rsidR="00003089" w:rsidRPr="00D53DF9">
        <w:rPr>
          <w:rFonts w:ascii="Aptos" w:hAnsi="Aptos"/>
        </w:rPr>
        <w:t xml:space="preserve"> bicycle networks </w:t>
      </w:r>
      <w:r w:rsidR="00DF6C24" w:rsidRPr="00D53DF9">
        <w:rPr>
          <w:rFonts w:ascii="Aptos" w:hAnsi="Aptos"/>
        </w:rPr>
        <w:t>with</w:t>
      </w:r>
      <w:r w:rsidR="00003089" w:rsidRPr="00D53DF9">
        <w:rPr>
          <w:rFonts w:ascii="Aptos" w:hAnsi="Aptos"/>
        </w:rPr>
        <w:t xml:space="preserve">in </w:t>
      </w:r>
      <w:r w:rsidR="00A736F7" w:rsidRPr="00D53DF9">
        <w:rPr>
          <w:rFonts w:ascii="Aptos" w:hAnsi="Aptos"/>
        </w:rPr>
        <w:t xml:space="preserve">and between </w:t>
      </w:r>
      <w:r w:rsidR="00003089" w:rsidRPr="00D53DF9">
        <w:rPr>
          <w:rFonts w:ascii="Aptos" w:hAnsi="Aptos"/>
        </w:rPr>
        <w:t>rural communities</w:t>
      </w:r>
      <w:r w:rsidR="00FD77FE" w:rsidRPr="00D53DF9">
        <w:rPr>
          <w:rFonts w:ascii="Aptos" w:hAnsi="Aptos"/>
        </w:rPr>
        <w:t>.</w:t>
      </w:r>
      <w:r w:rsidR="0011308B" w:rsidRPr="00D53DF9">
        <w:rPr>
          <w:rFonts w:ascii="Aptos" w:hAnsi="Aptos"/>
        </w:rPr>
        <w:t xml:space="preserve"> </w:t>
      </w:r>
      <w:r w:rsidR="007C75E7" w:rsidRPr="00D53DF9">
        <w:rPr>
          <w:rFonts w:ascii="Aptos" w:hAnsi="Aptos"/>
        </w:rPr>
        <w:t>These</w:t>
      </w:r>
      <w:r w:rsidR="0011308B" w:rsidRPr="00D53DF9">
        <w:rPr>
          <w:rFonts w:ascii="Aptos" w:hAnsi="Aptos"/>
        </w:rPr>
        <w:t xml:space="preserve"> concepts will be illustrated using national best practices, case studies, and </w:t>
      </w:r>
      <w:r w:rsidR="00DF6C24" w:rsidRPr="00D53DF9">
        <w:rPr>
          <w:rFonts w:ascii="Aptos" w:hAnsi="Aptos"/>
        </w:rPr>
        <w:t>actual</w:t>
      </w:r>
      <w:r w:rsidR="00876943" w:rsidRPr="00D53DF9">
        <w:rPr>
          <w:rFonts w:ascii="Aptos" w:hAnsi="Aptos"/>
        </w:rPr>
        <w:t xml:space="preserve"> </w:t>
      </w:r>
      <w:r w:rsidR="00422882" w:rsidRPr="00D53DF9">
        <w:rPr>
          <w:rFonts w:ascii="Aptos" w:hAnsi="Aptos"/>
        </w:rPr>
        <w:t>projects in</w:t>
      </w:r>
      <w:r w:rsidR="0011308B" w:rsidRPr="00D53DF9">
        <w:rPr>
          <w:rFonts w:ascii="Aptos" w:hAnsi="Aptos"/>
        </w:rPr>
        <w:t xml:space="preserve"> rural communities.</w:t>
      </w:r>
      <w:r w:rsidR="00FD77FE">
        <w:rPr>
          <w:rFonts w:ascii="Arial" w:hAnsi="Arial" w:cs="Arial"/>
        </w:rPr>
        <w:t xml:space="preserve"> </w:t>
      </w:r>
    </w:p>
    <w:p w14:paraId="64992877" w14:textId="2B5B1D92" w:rsidR="00A43331" w:rsidRPr="009A25FF" w:rsidRDefault="00A43331" w:rsidP="00716A85">
      <w:pPr>
        <w:ind w:left="2610" w:hanging="2610"/>
        <w:rPr>
          <w:rFonts w:ascii="Aptos" w:hAnsi="Aptos" w:cs="Arial"/>
        </w:rPr>
      </w:pPr>
    </w:p>
    <w:p w14:paraId="465951BA" w14:textId="444BE99A" w:rsidR="00901580" w:rsidRPr="00D65777" w:rsidRDefault="00D0311E" w:rsidP="004914D5">
      <w:pPr>
        <w:ind w:left="3033" w:hanging="3033"/>
        <w:rPr>
          <w:rFonts w:ascii="Aptos" w:hAnsi="Aptos"/>
          <w:spacing w:val="2"/>
        </w:rPr>
      </w:pPr>
      <w:r w:rsidRPr="00D65777">
        <w:rPr>
          <w:rFonts w:ascii="Montserrat" w:hAnsi="Montserrat"/>
          <w:noProof/>
          <w:color w:val="295D4A"/>
          <w:spacing w:val="2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1CF5EE4" wp14:editId="4C41AEFF">
            <wp:simplePos x="0" y="0"/>
            <wp:positionH relativeFrom="column">
              <wp:posOffset>1654175</wp:posOffset>
            </wp:positionH>
            <wp:positionV relativeFrom="paragraph">
              <wp:posOffset>38999</wp:posOffset>
            </wp:positionV>
            <wp:extent cx="146050" cy="146050"/>
            <wp:effectExtent l="0" t="0" r="6350" b="6350"/>
            <wp:wrapSquare wrapText="bothSides"/>
            <wp:docPr id="1782422889" name="Graphic 2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22889" name="Graphic 2" descr="Cycling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B27" w:rsidRPr="00D65777">
        <w:rPr>
          <w:rFonts w:ascii="Montserrat" w:hAnsi="Montserrat" w:cs="Arial"/>
          <w:b/>
          <w:color w:val="295D4A"/>
          <w:sz w:val="26"/>
          <w:szCs w:val="26"/>
        </w:rPr>
        <w:t>Objectives:</w:t>
      </w:r>
      <w:r w:rsidR="00877B27" w:rsidRPr="00D65777">
        <w:rPr>
          <w:rFonts w:ascii="Aptos" w:hAnsi="Aptos"/>
          <w:color w:val="295D4A"/>
          <w:sz w:val="32"/>
          <w:szCs w:val="32"/>
        </w:rPr>
        <w:t xml:space="preserve"> </w:t>
      </w:r>
      <w:r w:rsidR="00901580" w:rsidRPr="00D65777">
        <w:rPr>
          <w:rFonts w:ascii="Aptos" w:hAnsi="Aptos"/>
          <w:spacing w:val="2"/>
        </w:rPr>
        <w:t>Understand s</w:t>
      </w:r>
      <w:r w:rsidR="00FA7B6A" w:rsidRPr="00D65777">
        <w:rPr>
          <w:rFonts w:ascii="Aptos" w:hAnsi="Aptos"/>
          <w:spacing w:val="2"/>
        </w:rPr>
        <w:t>pecial bikeway design considerations in small town, village, rural, and agricultural areas</w:t>
      </w:r>
      <w:r w:rsidR="00A40B46" w:rsidRPr="00D65777">
        <w:rPr>
          <w:rFonts w:ascii="Aptos" w:hAnsi="Aptos"/>
          <w:spacing w:val="2"/>
        </w:rPr>
        <w:t>.</w:t>
      </w:r>
      <w:r w:rsidR="00FA7B6A" w:rsidRPr="00D65777" w:rsidDel="00876943">
        <w:rPr>
          <w:rFonts w:ascii="Aptos" w:hAnsi="Aptos"/>
          <w:spacing w:val="2"/>
        </w:rPr>
        <w:t xml:space="preserve"> </w:t>
      </w:r>
    </w:p>
    <w:p w14:paraId="6AF50ED2" w14:textId="445CD5B3" w:rsidR="00901580" w:rsidRPr="00D65777" w:rsidRDefault="00D0311E" w:rsidP="00901580">
      <w:pPr>
        <w:ind w:left="2610"/>
        <w:rPr>
          <w:rFonts w:ascii="Aptos" w:hAnsi="Aptos"/>
          <w:spacing w:val="2"/>
        </w:rPr>
      </w:pPr>
      <w:r w:rsidRPr="00D65777">
        <w:rPr>
          <w:rFonts w:ascii="Aptos" w:hAnsi="Aptos"/>
          <w:noProof/>
          <w:spacing w:val="2"/>
        </w:rPr>
        <w:drawing>
          <wp:anchor distT="0" distB="0" distL="114300" distR="114300" simplePos="0" relativeHeight="251662336" behindDoc="1" locked="0" layoutInCell="1" allowOverlap="1" wp14:anchorId="607D2732" wp14:editId="7DDC2876">
            <wp:simplePos x="0" y="0"/>
            <wp:positionH relativeFrom="column">
              <wp:posOffset>1654810</wp:posOffset>
            </wp:positionH>
            <wp:positionV relativeFrom="paragraph">
              <wp:posOffset>14605</wp:posOffset>
            </wp:positionV>
            <wp:extent cx="146050" cy="146050"/>
            <wp:effectExtent l="0" t="0" r="6350" b="6350"/>
            <wp:wrapSquare wrapText="bothSides"/>
            <wp:docPr id="2111583781" name="Graphic 2111583781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22889" name="Graphic 2" descr="Cycling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5777">
        <w:rPr>
          <w:rFonts w:ascii="Aptos" w:hAnsi="Aptos"/>
          <w:noProof/>
          <w:spacing w:val="2"/>
        </w:rPr>
        <w:drawing>
          <wp:anchor distT="0" distB="0" distL="114300" distR="114300" simplePos="0" relativeHeight="251664384" behindDoc="1" locked="0" layoutInCell="1" allowOverlap="1" wp14:anchorId="755921F6" wp14:editId="14548FBC">
            <wp:simplePos x="0" y="0"/>
            <wp:positionH relativeFrom="column">
              <wp:posOffset>1653540</wp:posOffset>
            </wp:positionH>
            <wp:positionV relativeFrom="paragraph">
              <wp:posOffset>202565</wp:posOffset>
            </wp:positionV>
            <wp:extent cx="146050" cy="146050"/>
            <wp:effectExtent l="0" t="0" r="6350" b="6350"/>
            <wp:wrapSquare wrapText="bothSides"/>
            <wp:docPr id="51965331" name="Graphic 51965331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22889" name="Graphic 2" descr="Cycling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722" w:rsidRPr="00D65777">
        <w:rPr>
          <w:rFonts w:ascii="Aptos" w:hAnsi="Aptos"/>
          <w:spacing w:val="2"/>
        </w:rPr>
        <w:t>Achie</w:t>
      </w:r>
      <w:r w:rsidR="00901580" w:rsidRPr="00D65777">
        <w:rPr>
          <w:rFonts w:ascii="Aptos" w:hAnsi="Aptos"/>
          <w:spacing w:val="2"/>
        </w:rPr>
        <w:t xml:space="preserve">ve </w:t>
      </w:r>
      <w:r w:rsidR="00AA5B0A" w:rsidRPr="00D65777">
        <w:rPr>
          <w:rFonts w:ascii="Aptos" w:hAnsi="Aptos"/>
          <w:spacing w:val="2"/>
        </w:rPr>
        <w:t>l</w:t>
      </w:r>
      <w:r w:rsidR="00877B27" w:rsidRPr="00D65777">
        <w:rPr>
          <w:rFonts w:ascii="Aptos" w:hAnsi="Aptos"/>
          <w:spacing w:val="2"/>
        </w:rPr>
        <w:t xml:space="preserve">ow stress bicycle network planning in rural and </w:t>
      </w:r>
      <w:r w:rsidR="00422882" w:rsidRPr="00D65777">
        <w:rPr>
          <w:rFonts w:ascii="Aptos" w:hAnsi="Aptos"/>
          <w:spacing w:val="2"/>
        </w:rPr>
        <w:t>small-town</w:t>
      </w:r>
      <w:r w:rsidR="00877B27" w:rsidRPr="00D65777">
        <w:rPr>
          <w:rFonts w:ascii="Aptos" w:hAnsi="Aptos"/>
          <w:spacing w:val="2"/>
        </w:rPr>
        <w:t xml:space="preserve"> contexts</w:t>
      </w:r>
      <w:r w:rsidR="00A40B46" w:rsidRPr="00D65777">
        <w:rPr>
          <w:rFonts w:ascii="Aptos" w:hAnsi="Aptos"/>
          <w:spacing w:val="2"/>
        </w:rPr>
        <w:t>.</w:t>
      </w:r>
      <w:r w:rsidR="00877B27" w:rsidRPr="00D65777">
        <w:rPr>
          <w:rFonts w:ascii="Aptos" w:hAnsi="Aptos"/>
          <w:spacing w:val="2"/>
        </w:rPr>
        <w:t xml:space="preserve"> </w:t>
      </w:r>
      <w:r w:rsidR="00113722" w:rsidRPr="00D65777">
        <w:rPr>
          <w:rFonts w:ascii="Aptos" w:hAnsi="Aptos"/>
          <w:spacing w:val="2"/>
        </w:rPr>
        <w:t>Address</w:t>
      </w:r>
      <w:r w:rsidR="00810C68" w:rsidRPr="00D65777">
        <w:rPr>
          <w:rFonts w:ascii="Aptos" w:hAnsi="Aptos"/>
          <w:spacing w:val="2"/>
        </w:rPr>
        <w:t xml:space="preserve"> c</w:t>
      </w:r>
      <w:r w:rsidR="00877B27" w:rsidRPr="00D65777">
        <w:rPr>
          <w:rFonts w:ascii="Aptos" w:hAnsi="Aptos"/>
          <w:spacing w:val="2"/>
        </w:rPr>
        <w:t xml:space="preserve">onnectivity </w:t>
      </w:r>
      <w:r w:rsidR="00B71E19" w:rsidRPr="00D65777">
        <w:rPr>
          <w:rFonts w:ascii="Aptos" w:hAnsi="Aptos"/>
          <w:spacing w:val="2"/>
        </w:rPr>
        <w:t>issues</w:t>
      </w:r>
      <w:r w:rsidR="00877B27" w:rsidRPr="00D65777">
        <w:rPr>
          <w:rFonts w:ascii="Aptos" w:hAnsi="Aptos"/>
          <w:spacing w:val="2"/>
        </w:rPr>
        <w:t xml:space="preserve"> between rural and urbanized </w:t>
      </w:r>
      <w:r w:rsidR="00C1563A" w:rsidRPr="00D65777">
        <w:rPr>
          <w:rFonts w:ascii="Aptos" w:hAnsi="Aptos"/>
          <w:spacing w:val="2"/>
        </w:rPr>
        <w:t>areas</w:t>
      </w:r>
      <w:r w:rsidR="00A40B46" w:rsidRPr="00D65777">
        <w:rPr>
          <w:rFonts w:ascii="Aptos" w:hAnsi="Aptos"/>
          <w:spacing w:val="2"/>
        </w:rPr>
        <w:t>.</w:t>
      </w:r>
      <w:r w:rsidR="00877B27" w:rsidRPr="00D65777">
        <w:rPr>
          <w:rFonts w:ascii="Aptos" w:hAnsi="Aptos"/>
          <w:spacing w:val="2"/>
        </w:rPr>
        <w:t xml:space="preserve"> </w:t>
      </w:r>
    </w:p>
    <w:p w14:paraId="4517D938" w14:textId="6F116285" w:rsidR="00901580" w:rsidRPr="00D65777" w:rsidRDefault="00D0311E" w:rsidP="00901580">
      <w:pPr>
        <w:ind w:left="2610"/>
        <w:rPr>
          <w:rFonts w:ascii="Aptos" w:hAnsi="Aptos"/>
          <w:spacing w:val="2"/>
        </w:rPr>
      </w:pPr>
      <w:r w:rsidRPr="00D65777">
        <w:rPr>
          <w:rFonts w:ascii="Aptos" w:hAnsi="Aptos"/>
          <w:noProof/>
          <w:spacing w:val="2"/>
        </w:rPr>
        <w:drawing>
          <wp:anchor distT="0" distB="0" distL="114300" distR="114300" simplePos="0" relativeHeight="251666432" behindDoc="1" locked="0" layoutInCell="1" allowOverlap="1" wp14:anchorId="27B9FC5B" wp14:editId="3E8A318A">
            <wp:simplePos x="0" y="0"/>
            <wp:positionH relativeFrom="column">
              <wp:posOffset>1655445</wp:posOffset>
            </wp:positionH>
            <wp:positionV relativeFrom="paragraph">
              <wp:posOffset>33919</wp:posOffset>
            </wp:positionV>
            <wp:extent cx="146050" cy="146050"/>
            <wp:effectExtent l="0" t="0" r="6350" b="6350"/>
            <wp:wrapSquare wrapText="bothSides"/>
            <wp:docPr id="108306471" name="Graphic 108306471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22889" name="Graphic 2" descr="Cycling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B27" w:rsidRPr="00D65777">
        <w:rPr>
          <w:rFonts w:ascii="Aptos" w:hAnsi="Aptos"/>
          <w:spacing w:val="2"/>
        </w:rPr>
        <w:t>Select appropriate bicycle facilities based on context</w:t>
      </w:r>
      <w:r w:rsidR="00A40B46" w:rsidRPr="00D65777">
        <w:rPr>
          <w:rFonts w:ascii="Aptos" w:hAnsi="Aptos"/>
          <w:spacing w:val="2"/>
        </w:rPr>
        <w:t>.</w:t>
      </w:r>
      <w:r w:rsidR="00877B27" w:rsidRPr="00D65777">
        <w:rPr>
          <w:rFonts w:ascii="Aptos" w:hAnsi="Aptos"/>
          <w:spacing w:val="2"/>
        </w:rPr>
        <w:t xml:space="preserve"> </w:t>
      </w:r>
    </w:p>
    <w:p w14:paraId="5307BBFE" w14:textId="0FAFCDDE" w:rsidR="00877B27" w:rsidRPr="00D65777" w:rsidRDefault="00D0311E" w:rsidP="00901580">
      <w:pPr>
        <w:ind w:left="2610"/>
        <w:rPr>
          <w:rFonts w:ascii="Aptos" w:hAnsi="Aptos"/>
          <w:spacing w:val="2"/>
        </w:rPr>
      </w:pPr>
      <w:r w:rsidRPr="00D65777">
        <w:rPr>
          <w:rFonts w:ascii="Aptos" w:hAnsi="Aptos"/>
          <w:noProof/>
          <w:spacing w:val="2"/>
        </w:rPr>
        <w:drawing>
          <wp:anchor distT="0" distB="0" distL="114300" distR="114300" simplePos="0" relativeHeight="251668480" behindDoc="1" locked="0" layoutInCell="1" allowOverlap="1" wp14:anchorId="33A237D9" wp14:editId="465C1FF6">
            <wp:simplePos x="0" y="0"/>
            <wp:positionH relativeFrom="column">
              <wp:posOffset>1656272</wp:posOffset>
            </wp:positionH>
            <wp:positionV relativeFrom="paragraph">
              <wp:posOffset>43815</wp:posOffset>
            </wp:positionV>
            <wp:extent cx="146050" cy="146050"/>
            <wp:effectExtent l="0" t="0" r="6350" b="6350"/>
            <wp:wrapSquare wrapText="bothSides"/>
            <wp:docPr id="269645702" name="Graphic 269645702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22889" name="Graphic 2" descr="Cycling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1580" w:rsidRPr="00D65777">
        <w:rPr>
          <w:rFonts w:ascii="Aptos" w:hAnsi="Aptos"/>
          <w:spacing w:val="2"/>
        </w:rPr>
        <w:t>Implement a</w:t>
      </w:r>
      <w:r w:rsidR="00877B27" w:rsidRPr="00D65777">
        <w:rPr>
          <w:rFonts w:ascii="Aptos" w:hAnsi="Aptos"/>
          <w:spacing w:val="2"/>
        </w:rPr>
        <w:t>ppropriate crossing treatments based on roadway characteristics</w:t>
      </w:r>
      <w:r w:rsidR="0045031F" w:rsidRPr="00D65777">
        <w:rPr>
          <w:rFonts w:ascii="Aptos" w:hAnsi="Aptos"/>
          <w:spacing w:val="2"/>
        </w:rPr>
        <w:t>.</w:t>
      </w:r>
      <w:r w:rsidR="00877B27" w:rsidRPr="00D65777">
        <w:rPr>
          <w:rFonts w:ascii="Aptos" w:hAnsi="Aptos"/>
          <w:spacing w:val="2"/>
        </w:rPr>
        <w:t xml:space="preserve"> </w:t>
      </w:r>
    </w:p>
    <w:p w14:paraId="108BB0F6" w14:textId="2C349707" w:rsidR="00877B27" w:rsidRPr="00D65777" w:rsidRDefault="00074FCC" w:rsidP="00D43B18">
      <w:pPr>
        <w:ind w:left="2610" w:hanging="2610"/>
        <w:rPr>
          <w:rFonts w:ascii="Aptos" w:hAnsi="Aptos"/>
          <w:spacing w:val="2"/>
        </w:rPr>
      </w:pPr>
      <w:r w:rsidRPr="00D65777">
        <w:rPr>
          <w:rFonts w:ascii="Aptos" w:hAnsi="Aptos"/>
          <w:noProof/>
          <w:spacing w:val="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EDFA13" wp14:editId="4B7A36BA">
                <wp:simplePos x="0" y="0"/>
                <wp:positionH relativeFrom="page">
                  <wp:posOffset>1760220</wp:posOffset>
                </wp:positionH>
                <wp:positionV relativeFrom="paragraph">
                  <wp:posOffset>175260</wp:posOffset>
                </wp:positionV>
                <wp:extent cx="6012180" cy="1404620"/>
                <wp:effectExtent l="0" t="0" r="0" b="0"/>
                <wp:wrapSquare wrapText="bothSides"/>
                <wp:docPr id="511164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50E4" w14:textId="323CDF5A" w:rsidR="00D65777" w:rsidRPr="009F0DB1" w:rsidRDefault="00D65777">
                            <w:pPr>
                              <w:rPr>
                                <w:rFonts w:ascii="Aptos" w:hAnsi="Aptos"/>
                              </w:rPr>
                            </w:pPr>
                            <w:r w:rsidRPr="009F0DB1">
                              <w:rPr>
                                <w:rFonts w:ascii="Aptos" w:hAnsi="Aptos"/>
                              </w:rPr>
                              <w:t>Toole Design Group</w:t>
                            </w:r>
                          </w:p>
                          <w:p w14:paraId="1F0FF804" w14:textId="77777777" w:rsidR="00D65777" w:rsidRPr="009F0DB1" w:rsidRDefault="00D65777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235D056" w14:textId="32509ECC" w:rsidR="00D65777" w:rsidRPr="009F0DB1" w:rsidRDefault="00D65777">
                            <w:pPr>
                              <w:rPr>
                                <w:rFonts w:ascii="Aptos" w:hAnsi="Aptos"/>
                              </w:rPr>
                            </w:pPr>
                            <w:r w:rsidRPr="009F0DB1">
                              <w:rPr>
                                <w:rFonts w:ascii="Aptos" w:hAnsi="Aptos"/>
                              </w:rPr>
                              <w:t>This course is for village, city, township, county, and Michigan Department of Transportation (MDOT) managers, engineers, planners, and officials</w:t>
                            </w:r>
                            <w:r w:rsidR="00CB400E">
                              <w:rPr>
                                <w:rFonts w:ascii="Aptos" w:hAnsi="Aptos"/>
                              </w:rPr>
                              <w:t>;</w:t>
                            </w:r>
                            <w:r w:rsidRPr="009F0DB1">
                              <w:rPr>
                                <w:rFonts w:ascii="Aptos" w:hAnsi="Aptos"/>
                              </w:rPr>
                              <w:t xml:space="preserve"> rural and metropolitan planning organization </w:t>
                            </w:r>
                            <w:r w:rsidR="007A5F9B" w:rsidRPr="009F0DB1">
                              <w:rPr>
                                <w:rFonts w:ascii="Aptos" w:hAnsi="Aptos"/>
                              </w:rPr>
                              <w:t>staff</w:t>
                            </w:r>
                            <w:r w:rsidR="006E7E3F">
                              <w:rPr>
                                <w:rFonts w:ascii="Aptos" w:hAnsi="Aptos"/>
                              </w:rPr>
                              <w:t>;</w:t>
                            </w:r>
                            <w:r w:rsidRPr="009F0DB1">
                              <w:rPr>
                                <w:rFonts w:ascii="Aptos" w:hAnsi="Aptos"/>
                              </w:rPr>
                              <w:t xml:space="preserve"> and other stakeholders.</w:t>
                            </w:r>
                          </w:p>
                          <w:p w14:paraId="093C01BE" w14:textId="77777777" w:rsidR="00D65777" w:rsidRPr="009F0DB1" w:rsidRDefault="00D65777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100EA79" w14:textId="7748820F" w:rsidR="00D65777" w:rsidRPr="009F0DB1" w:rsidRDefault="00D65777">
                            <w:pPr>
                              <w:rPr>
                                <w:rFonts w:ascii="Aptos" w:hAnsi="Aptos"/>
                              </w:rPr>
                            </w:pPr>
                            <w:r w:rsidRPr="009F0DB1">
                              <w:rPr>
                                <w:rFonts w:ascii="Aptos" w:hAnsi="Aptos"/>
                                <w:b/>
                                <w:bCs/>
                              </w:rPr>
                              <w:t>Please RSVP</w:t>
                            </w:r>
                            <w:r w:rsidR="007A5F9B" w:rsidRPr="009F0DB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by April 5 for the April 10 class or </w:t>
                            </w:r>
                            <w:r w:rsidR="004914D5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by </w:t>
                            </w:r>
                            <w:r w:rsidR="007A5F9B" w:rsidRPr="009F0DB1">
                              <w:rPr>
                                <w:rFonts w:ascii="Aptos" w:hAnsi="Aptos"/>
                                <w:b/>
                                <w:bCs/>
                              </w:rPr>
                              <w:t>April 26 for the April 30 class.</w:t>
                            </w:r>
                            <w:r w:rsidR="007A5F9B" w:rsidRPr="009F0DB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4914D5">
                              <w:rPr>
                                <w:rFonts w:ascii="Aptos" w:hAnsi="Aptos"/>
                              </w:rPr>
                              <w:br/>
                              <w:t>The c</w:t>
                            </w:r>
                            <w:r w:rsidR="007A5F9B" w:rsidRPr="009F0DB1">
                              <w:rPr>
                                <w:rFonts w:ascii="Aptos" w:hAnsi="Aptos"/>
                              </w:rPr>
                              <w:t>lass link will be provided by a separate e</w:t>
                            </w:r>
                            <w:r w:rsidR="004914D5">
                              <w:rPr>
                                <w:rFonts w:ascii="Aptos" w:hAnsi="Aptos"/>
                              </w:rPr>
                              <w:t>-</w:t>
                            </w:r>
                            <w:r w:rsidR="007A5F9B" w:rsidRPr="009F0DB1">
                              <w:rPr>
                                <w:rFonts w:ascii="Aptos" w:hAnsi="Aptos"/>
                              </w:rPr>
                              <w:t>mail prior to the day of the class.</w:t>
                            </w:r>
                          </w:p>
                          <w:p w14:paraId="44B5A684" w14:textId="77777777" w:rsidR="007A5F9B" w:rsidRPr="009F0DB1" w:rsidRDefault="007A5F9B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410C7D4" w14:textId="02026ABC" w:rsidR="007A5F9B" w:rsidRPr="009F0DB1" w:rsidRDefault="007A5F9B">
                            <w:pPr>
                              <w:rPr>
                                <w:rFonts w:ascii="Aptos" w:hAnsi="Aptos"/>
                              </w:rPr>
                            </w:pPr>
                            <w:r w:rsidRPr="009F0DB1">
                              <w:rPr>
                                <w:rFonts w:ascii="Aptos" w:hAnsi="Aptos"/>
                              </w:rPr>
                              <w:t>This course is provided by MDOT. Please use</w:t>
                            </w:r>
                            <w:r w:rsidR="00D772B3">
                              <w:rPr>
                                <w:rFonts w:ascii="Aptos" w:hAnsi="Aptos"/>
                              </w:rPr>
                              <w:t xml:space="preserve"> the </w:t>
                            </w:r>
                            <w:r w:rsidRPr="009F0DB1">
                              <w:rPr>
                                <w:rFonts w:ascii="Aptos" w:hAnsi="Aptos"/>
                              </w:rPr>
                              <w:t>link</w:t>
                            </w:r>
                            <w:r w:rsidR="00D772B3">
                              <w:rPr>
                                <w:rFonts w:ascii="Aptos" w:hAnsi="Aptos"/>
                              </w:rPr>
                              <w:t xml:space="preserve"> below</w:t>
                            </w:r>
                            <w:r w:rsidRPr="009F0DB1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3652F02B" w14:textId="77777777" w:rsidR="007A5F9B" w:rsidRPr="009F0DB1" w:rsidRDefault="007A5F9B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42125E36" w14:textId="390ACA5C" w:rsidR="007A5F9B" w:rsidRPr="009F0DB1" w:rsidRDefault="007A5F9B">
                            <w:pPr>
                              <w:rPr>
                                <w:rFonts w:ascii="Aptos" w:hAnsi="Aptos"/>
                              </w:rPr>
                            </w:pPr>
                            <w:r w:rsidRPr="009F0DB1">
                              <w:rPr>
                                <w:rFonts w:ascii="Aptos" w:hAnsi="Aptos"/>
                              </w:rPr>
                              <w:t>Attendees who require mobility, visual, hearing, written</w:t>
                            </w:r>
                            <w:r w:rsidR="009F0DB1" w:rsidRPr="009F0DB1">
                              <w:rPr>
                                <w:rFonts w:ascii="Aptos" w:hAnsi="Aptos"/>
                              </w:rPr>
                              <w:t xml:space="preserve"> or other assistance for effective participation should contact Orlando Curry at 517-241-7462 or </w:t>
                            </w:r>
                            <w:hyperlink r:id="rId14" w:history="1">
                              <w:r w:rsidR="004914D5" w:rsidRPr="00207B1D">
                                <w:rPr>
                                  <w:rStyle w:val="Hyperlink"/>
                                  <w:rFonts w:ascii="Aptos" w:hAnsi="Aptos"/>
                                </w:rPr>
                                <w:t>CurryO@Michigan.gov</w:t>
                              </w:r>
                            </w:hyperlink>
                            <w:r w:rsidR="009F0DB1" w:rsidRPr="009F0DB1">
                              <w:rPr>
                                <w:rFonts w:ascii="Aptos" w:hAnsi="Aptos"/>
                              </w:rPr>
                              <w:t xml:space="preserve">, preferably at least 5 business days prior to the scheduled meeting. Forms are located on the </w:t>
                            </w:r>
                            <w:hyperlink r:id="rId15" w:history="1">
                              <w:r w:rsidR="009F0DB1" w:rsidRPr="00A565E3">
                                <w:rPr>
                                  <w:rStyle w:val="Hyperlink"/>
                                  <w:rFonts w:ascii="Aptos" w:hAnsi="Aptos"/>
                                  <w:color w:val="295D4A"/>
                                </w:rPr>
                                <w:t>Title VI webpage</w:t>
                              </w:r>
                            </w:hyperlink>
                            <w:r w:rsidR="009F0DB1" w:rsidRPr="009F0DB1">
                              <w:rPr>
                                <w:rFonts w:ascii="Aptos" w:hAnsi="Aptos"/>
                              </w:rPr>
                              <w:t>. Requests made after this timeframe will be evaluated and honored to the extent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DFA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6pt;margin-top:13.8pt;width:473.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" filled="f" stroked="f">
                <v:textbox style="mso-fit-shape-to-text:t">
                  <w:txbxContent>
                    <w:p w14:paraId="1EEA50E4" w14:textId="323CDF5A" w:rsidR="00D65777" w:rsidRPr="009F0DB1" w:rsidRDefault="00D65777">
                      <w:pPr>
                        <w:rPr>
                          <w:rFonts w:ascii="Aptos" w:hAnsi="Aptos"/>
                        </w:rPr>
                      </w:pPr>
                      <w:r w:rsidRPr="009F0DB1">
                        <w:rPr>
                          <w:rFonts w:ascii="Aptos" w:hAnsi="Aptos"/>
                        </w:rPr>
                        <w:t>Toole Design Group</w:t>
                      </w:r>
                    </w:p>
                    <w:p w14:paraId="1F0FF804" w14:textId="77777777" w:rsidR="00D65777" w:rsidRPr="009F0DB1" w:rsidRDefault="00D65777">
                      <w:pPr>
                        <w:rPr>
                          <w:rFonts w:ascii="Aptos" w:hAnsi="Aptos"/>
                        </w:rPr>
                      </w:pPr>
                    </w:p>
                    <w:p w14:paraId="3235D056" w14:textId="32509ECC" w:rsidR="00D65777" w:rsidRPr="009F0DB1" w:rsidRDefault="00D65777">
                      <w:pPr>
                        <w:rPr>
                          <w:rFonts w:ascii="Aptos" w:hAnsi="Aptos"/>
                        </w:rPr>
                      </w:pPr>
                      <w:r w:rsidRPr="009F0DB1">
                        <w:rPr>
                          <w:rFonts w:ascii="Aptos" w:hAnsi="Aptos"/>
                        </w:rPr>
                        <w:t>This course is for village, city, township, county, and Michigan Department of Transportation (MDOT) managers, engineers, planners, and officials</w:t>
                      </w:r>
                      <w:r w:rsidR="00CB400E">
                        <w:rPr>
                          <w:rFonts w:ascii="Aptos" w:hAnsi="Aptos"/>
                        </w:rPr>
                        <w:t>;</w:t>
                      </w:r>
                      <w:r w:rsidRPr="009F0DB1">
                        <w:rPr>
                          <w:rFonts w:ascii="Aptos" w:hAnsi="Aptos"/>
                        </w:rPr>
                        <w:t xml:space="preserve"> rural and metropolitan planning organization </w:t>
                      </w:r>
                      <w:r w:rsidR="007A5F9B" w:rsidRPr="009F0DB1">
                        <w:rPr>
                          <w:rFonts w:ascii="Aptos" w:hAnsi="Aptos"/>
                        </w:rPr>
                        <w:t>staff</w:t>
                      </w:r>
                      <w:r w:rsidR="006E7E3F">
                        <w:rPr>
                          <w:rFonts w:ascii="Aptos" w:hAnsi="Aptos"/>
                        </w:rPr>
                        <w:t>;</w:t>
                      </w:r>
                      <w:r w:rsidRPr="009F0DB1">
                        <w:rPr>
                          <w:rFonts w:ascii="Aptos" w:hAnsi="Aptos"/>
                        </w:rPr>
                        <w:t xml:space="preserve"> and other stakeholders.</w:t>
                      </w:r>
                    </w:p>
                    <w:p w14:paraId="093C01BE" w14:textId="77777777" w:rsidR="00D65777" w:rsidRPr="009F0DB1" w:rsidRDefault="00D65777">
                      <w:pPr>
                        <w:rPr>
                          <w:rFonts w:ascii="Aptos" w:hAnsi="Aptos"/>
                        </w:rPr>
                      </w:pPr>
                    </w:p>
                    <w:p w14:paraId="6100EA79" w14:textId="7748820F" w:rsidR="00D65777" w:rsidRPr="009F0DB1" w:rsidRDefault="00D65777">
                      <w:pPr>
                        <w:rPr>
                          <w:rFonts w:ascii="Aptos" w:hAnsi="Aptos"/>
                        </w:rPr>
                      </w:pPr>
                      <w:r w:rsidRPr="009F0DB1">
                        <w:rPr>
                          <w:rFonts w:ascii="Aptos" w:hAnsi="Aptos"/>
                          <w:b/>
                          <w:bCs/>
                        </w:rPr>
                        <w:t>Please RSVP</w:t>
                      </w:r>
                      <w:r w:rsidR="007A5F9B" w:rsidRPr="009F0DB1">
                        <w:rPr>
                          <w:rFonts w:ascii="Aptos" w:hAnsi="Aptos"/>
                          <w:b/>
                          <w:bCs/>
                        </w:rPr>
                        <w:t xml:space="preserve"> by April 5 for the April 10 class or </w:t>
                      </w:r>
                      <w:r w:rsidR="004914D5">
                        <w:rPr>
                          <w:rFonts w:ascii="Aptos" w:hAnsi="Aptos"/>
                          <w:b/>
                          <w:bCs/>
                        </w:rPr>
                        <w:t xml:space="preserve">by </w:t>
                      </w:r>
                      <w:r w:rsidR="007A5F9B" w:rsidRPr="009F0DB1">
                        <w:rPr>
                          <w:rFonts w:ascii="Aptos" w:hAnsi="Aptos"/>
                          <w:b/>
                          <w:bCs/>
                        </w:rPr>
                        <w:t>April 26 for the April 30 class.</w:t>
                      </w:r>
                      <w:r w:rsidR="007A5F9B" w:rsidRPr="009F0DB1">
                        <w:rPr>
                          <w:rFonts w:ascii="Aptos" w:hAnsi="Aptos"/>
                        </w:rPr>
                        <w:t xml:space="preserve"> </w:t>
                      </w:r>
                      <w:r w:rsidR="004914D5">
                        <w:rPr>
                          <w:rFonts w:ascii="Aptos" w:hAnsi="Aptos"/>
                        </w:rPr>
                        <w:br/>
                        <w:t>The c</w:t>
                      </w:r>
                      <w:r w:rsidR="007A5F9B" w:rsidRPr="009F0DB1">
                        <w:rPr>
                          <w:rFonts w:ascii="Aptos" w:hAnsi="Aptos"/>
                        </w:rPr>
                        <w:t>lass link will be provided by a separate e</w:t>
                      </w:r>
                      <w:r w:rsidR="004914D5">
                        <w:rPr>
                          <w:rFonts w:ascii="Aptos" w:hAnsi="Aptos"/>
                        </w:rPr>
                        <w:t>-</w:t>
                      </w:r>
                      <w:r w:rsidR="007A5F9B" w:rsidRPr="009F0DB1">
                        <w:rPr>
                          <w:rFonts w:ascii="Aptos" w:hAnsi="Aptos"/>
                        </w:rPr>
                        <w:t>mail prior to the day of the class.</w:t>
                      </w:r>
                    </w:p>
                    <w:p w14:paraId="44B5A684" w14:textId="77777777" w:rsidR="007A5F9B" w:rsidRPr="009F0DB1" w:rsidRDefault="007A5F9B">
                      <w:pPr>
                        <w:rPr>
                          <w:rFonts w:ascii="Aptos" w:hAnsi="Aptos"/>
                        </w:rPr>
                      </w:pPr>
                    </w:p>
                    <w:p w14:paraId="3410C7D4" w14:textId="02026ABC" w:rsidR="007A5F9B" w:rsidRPr="009F0DB1" w:rsidRDefault="007A5F9B">
                      <w:pPr>
                        <w:rPr>
                          <w:rFonts w:ascii="Aptos" w:hAnsi="Aptos"/>
                        </w:rPr>
                      </w:pPr>
                      <w:r w:rsidRPr="009F0DB1">
                        <w:rPr>
                          <w:rFonts w:ascii="Aptos" w:hAnsi="Aptos"/>
                        </w:rPr>
                        <w:t>This course is provided by MDOT. Please use</w:t>
                      </w:r>
                      <w:r w:rsidR="00D772B3">
                        <w:rPr>
                          <w:rFonts w:ascii="Aptos" w:hAnsi="Aptos"/>
                        </w:rPr>
                        <w:t xml:space="preserve"> the </w:t>
                      </w:r>
                      <w:r w:rsidRPr="009F0DB1">
                        <w:rPr>
                          <w:rFonts w:ascii="Aptos" w:hAnsi="Aptos"/>
                        </w:rPr>
                        <w:t>link</w:t>
                      </w:r>
                      <w:r w:rsidR="00D772B3">
                        <w:rPr>
                          <w:rFonts w:ascii="Aptos" w:hAnsi="Aptos"/>
                        </w:rPr>
                        <w:t xml:space="preserve"> below</w:t>
                      </w:r>
                      <w:r w:rsidRPr="009F0DB1">
                        <w:rPr>
                          <w:rFonts w:ascii="Aptos" w:hAnsi="Aptos"/>
                        </w:rPr>
                        <w:t>.</w:t>
                      </w:r>
                    </w:p>
                    <w:p w14:paraId="3652F02B" w14:textId="77777777" w:rsidR="007A5F9B" w:rsidRPr="009F0DB1" w:rsidRDefault="007A5F9B">
                      <w:pPr>
                        <w:rPr>
                          <w:rFonts w:ascii="Aptos" w:hAnsi="Aptos"/>
                        </w:rPr>
                      </w:pPr>
                    </w:p>
                    <w:p w14:paraId="42125E36" w14:textId="390ACA5C" w:rsidR="007A5F9B" w:rsidRPr="009F0DB1" w:rsidRDefault="007A5F9B">
                      <w:pPr>
                        <w:rPr>
                          <w:rFonts w:ascii="Aptos" w:hAnsi="Aptos"/>
                        </w:rPr>
                      </w:pPr>
                      <w:r w:rsidRPr="009F0DB1">
                        <w:rPr>
                          <w:rFonts w:ascii="Aptos" w:hAnsi="Aptos"/>
                        </w:rPr>
                        <w:t>Attendees who require mobility, visual, hearing, written</w:t>
                      </w:r>
                      <w:r w:rsidR="009F0DB1" w:rsidRPr="009F0DB1">
                        <w:rPr>
                          <w:rFonts w:ascii="Aptos" w:hAnsi="Aptos"/>
                        </w:rPr>
                        <w:t xml:space="preserve"> or other assistance for effective participation should contact Orlando Curry at 517-241-7462 or </w:t>
                      </w:r>
                      <w:hyperlink r:id="rId16" w:history="1">
                        <w:r w:rsidR="004914D5" w:rsidRPr="00207B1D">
                          <w:rPr>
                            <w:rStyle w:val="Hyperlink"/>
                            <w:rFonts w:ascii="Aptos" w:hAnsi="Aptos"/>
                          </w:rPr>
                          <w:t>CurryO@Michigan.gov</w:t>
                        </w:r>
                      </w:hyperlink>
                      <w:r w:rsidR="009F0DB1" w:rsidRPr="009F0DB1">
                        <w:rPr>
                          <w:rFonts w:ascii="Aptos" w:hAnsi="Aptos"/>
                        </w:rPr>
                        <w:t xml:space="preserve">, preferably at least 5 business days prior to the scheduled meeting. Forms are located on the </w:t>
                      </w:r>
                      <w:hyperlink r:id="rId17" w:history="1">
                        <w:r w:rsidR="009F0DB1" w:rsidRPr="00A565E3">
                          <w:rPr>
                            <w:rStyle w:val="Hyperlink"/>
                            <w:rFonts w:ascii="Aptos" w:hAnsi="Aptos"/>
                            <w:color w:val="295D4A"/>
                          </w:rPr>
                          <w:t>Title VI webpage</w:t>
                        </w:r>
                      </w:hyperlink>
                      <w:r w:rsidR="009F0DB1" w:rsidRPr="009F0DB1">
                        <w:rPr>
                          <w:rFonts w:ascii="Aptos" w:hAnsi="Aptos"/>
                        </w:rPr>
                        <w:t>. Requests made after this timeframe will be evaluated and honored to the extent possible.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6C74E3" w14:textId="42149F6B" w:rsidR="00D43B18" w:rsidRDefault="00D43B18" w:rsidP="00A565E3">
      <w:pPr>
        <w:ind w:left="2610" w:hanging="2610"/>
        <w:rPr>
          <w:rFonts w:ascii="Aptos" w:hAnsi="Aptos" w:cs="Arial"/>
          <w:b/>
        </w:rPr>
      </w:pPr>
      <w:r w:rsidRPr="00D65777">
        <w:rPr>
          <w:rFonts w:ascii="Montserrat" w:hAnsi="Montserrat" w:cs="Arial"/>
          <w:b/>
          <w:color w:val="295D4A"/>
          <w:sz w:val="26"/>
          <w:szCs w:val="26"/>
        </w:rPr>
        <w:t>Experts:</w:t>
      </w:r>
    </w:p>
    <w:p w14:paraId="27502E04" w14:textId="77777777" w:rsidR="00A565E3" w:rsidRDefault="00A565E3" w:rsidP="00A565E3">
      <w:pPr>
        <w:ind w:left="2610" w:hanging="2610"/>
        <w:rPr>
          <w:rFonts w:ascii="Aptos" w:hAnsi="Aptos" w:cs="Arial"/>
          <w:b/>
        </w:rPr>
      </w:pPr>
    </w:p>
    <w:p w14:paraId="293CA33E" w14:textId="14EEE262" w:rsidR="001F4E74" w:rsidRDefault="00E812AE" w:rsidP="00A565E3">
      <w:pPr>
        <w:rPr>
          <w:rFonts w:ascii="Aptos" w:hAnsi="Aptos"/>
          <w:spacing w:val="2"/>
        </w:rPr>
      </w:pPr>
      <w:r w:rsidRPr="00D65777">
        <w:rPr>
          <w:rFonts w:ascii="Montserrat" w:hAnsi="Montserrat" w:cs="Arial"/>
          <w:b/>
          <w:color w:val="295D4A"/>
          <w:sz w:val="26"/>
          <w:szCs w:val="26"/>
        </w:rPr>
        <w:t>Audience:</w:t>
      </w:r>
    </w:p>
    <w:p w14:paraId="70BDC9AC" w14:textId="77777777" w:rsidR="00A565E3" w:rsidRDefault="00A565E3" w:rsidP="00A565E3">
      <w:pPr>
        <w:rPr>
          <w:rFonts w:ascii="Aptos" w:hAnsi="Aptos"/>
          <w:spacing w:val="2"/>
        </w:rPr>
      </w:pPr>
    </w:p>
    <w:p w14:paraId="79BFC836" w14:textId="44A6C36C" w:rsidR="00A565E3" w:rsidRDefault="00074FCC" w:rsidP="00A565E3">
      <w:pPr>
        <w:rPr>
          <w:rFonts w:ascii="Aptos" w:hAnsi="Aptos"/>
          <w:spacing w:val="2"/>
        </w:rPr>
      </w:pPr>
      <w:r w:rsidRPr="00A565E3">
        <w:rPr>
          <w:rFonts w:ascii="Montserrat" w:hAnsi="Montserrat" w:cs="Arial"/>
          <w:b/>
          <w:noProof/>
          <w:color w:val="295D4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03D8E1" wp14:editId="47959687">
                <wp:simplePos x="0" y="0"/>
                <wp:positionH relativeFrom="column">
                  <wp:posOffset>-110490</wp:posOffset>
                </wp:positionH>
                <wp:positionV relativeFrom="paragraph">
                  <wp:posOffset>319405</wp:posOffset>
                </wp:positionV>
                <wp:extent cx="2360930" cy="342900"/>
                <wp:effectExtent l="0" t="0" r="0" b="0"/>
                <wp:wrapSquare wrapText="bothSides"/>
                <wp:docPr id="1155460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E1ED" w14:textId="28BD7CE6" w:rsidR="00A565E3" w:rsidRPr="00074FCC" w:rsidRDefault="00074FCC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295D4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95D4A"/>
                                <w:sz w:val="26"/>
                                <w:szCs w:val="26"/>
                              </w:rPr>
                              <w:t>Registration: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D8E1" id="_x0000_s1027" type="#_x0000_t202" style="position:absolute;margin-left:-8.7pt;margin-top:25.15pt;width:185.9pt;height:27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" filled="f" stroked="f">
                <v:textbox>
                  <w:txbxContent>
                    <w:p w14:paraId="343FE1ED" w14:textId="28BD7CE6" w:rsidR="00A565E3" w:rsidRPr="00074FCC" w:rsidRDefault="00074FCC">
                      <w:pPr>
                        <w:rPr>
                          <w:rFonts w:ascii="Montserrat" w:hAnsi="Montserrat"/>
                          <w:b/>
                          <w:bCs/>
                          <w:color w:val="295D4A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95D4A"/>
                          <w:sz w:val="26"/>
                          <w:szCs w:val="26"/>
                        </w:rPr>
                        <w:t>Registration: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E4A8D8" w14:textId="7F1E1848" w:rsidR="00A565E3" w:rsidRPr="00D65777" w:rsidRDefault="00A565E3" w:rsidP="00A565E3">
      <w:pPr>
        <w:rPr>
          <w:rFonts w:ascii="Aptos" w:hAnsi="Aptos" w:cs="Arial"/>
        </w:rPr>
      </w:pPr>
    </w:p>
    <w:p w14:paraId="0652975F" w14:textId="2B6F92BC" w:rsidR="00790B39" w:rsidRPr="00074FCC" w:rsidRDefault="003F313B" w:rsidP="00074FCC">
      <w:pPr>
        <w:spacing w:before="95"/>
        <w:ind w:right="-20"/>
        <w:rPr>
          <w:rFonts w:ascii="Aptos" w:hAnsi="Aptos" w:cs="Arial"/>
          <w:b/>
        </w:rPr>
      </w:pPr>
      <w:r w:rsidRPr="00D0311E">
        <w:rPr>
          <w:rFonts w:ascii="Montserrat" w:hAnsi="Montserrat" w:cs="Arial"/>
          <w:b/>
          <w:noProof/>
          <w:color w:val="3E5F27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9BA189" wp14:editId="725CF48F">
                <wp:simplePos x="0" y="0"/>
                <wp:positionH relativeFrom="margin">
                  <wp:align>center</wp:align>
                </wp:positionH>
                <wp:positionV relativeFrom="paragraph">
                  <wp:posOffset>1501775</wp:posOffset>
                </wp:positionV>
                <wp:extent cx="4021455" cy="2755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145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69A90" w14:textId="4ECCECE3" w:rsidR="00D0311E" w:rsidRDefault="00432914" w:rsidP="00D0311E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hyperlink r:id="rId18" w:anchor="/registration" w:history="1">
                              <w:r w:rsidR="004914D5">
                                <w:rPr>
                                  <w:rStyle w:val="Hyperlink"/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Registration l</w:t>
                              </w:r>
                              <w:r w:rsidR="004914D5" w:rsidRPr="004914D5">
                                <w:rPr>
                                  <w:rStyle w:val="Hyperlink"/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ink</w:t>
                              </w:r>
                            </w:hyperlink>
                            <w:r w:rsidR="004914D5">
                              <w:rPr>
                                <w:rStyle w:val="Hyperlink"/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</w:t>
                            </w:r>
                            <w:r w:rsidR="007E208B" w:rsidRPr="004914D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for</w:t>
                            </w:r>
                            <w:r w:rsidR="007E208B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April 10</w:t>
                            </w:r>
                          </w:p>
                          <w:p w14:paraId="2674BAD1" w14:textId="60049DFA" w:rsidR="00A70E8D" w:rsidRPr="00D0311E" w:rsidRDefault="00432914" w:rsidP="00D0311E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hyperlink r:id="rId19" w:anchor="/registration" w:history="1">
                              <w:r w:rsidR="004914D5">
                                <w:rPr>
                                  <w:rStyle w:val="Hyperlink"/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Registration l</w:t>
                              </w:r>
                              <w:r w:rsidR="004914D5" w:rsidRPr="004914D5">
                                <w:rPr>
                                  <w:rStyle w:val="Hyperlink"/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ink</w:t>
                              </w:r>
                            </w:hyperlink>
                            <w:r w:rsidR="004914D5">
                              <w:rPr>
                                <w:rStyle w:val="Hyperlink"/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 xml:space="preserve"> </w:t>
                            </w:r>
                            <w:r w:rsidR="00A70E8D" w:rsidRPr="004914D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for</w:t>
                            </w:r>
                            <w:r w:rsidR="00A70E8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April 30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BA18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18.25pt;width:316.65pt;height:21.7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" filled="f" stroked="f">
                <v:textbox style="mso-fit-shape-to-text:t">
                  <w:txbxContent>
                    <w:p w14:paraId="61769A90" w14:textId="4ECCECE3" w:rsidR="00D0311E" w:rsidRDefault="00432914" w:rsidP="00D0311E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hyperlink r:id="rId20" w:anchor="/registration" w:history="1">
                        <w:r w:rsidR="004914D5">
                          <w:rPr>
                            <w:rStyle w:val="Hyperlink"/>
                            <w:rFonts w:ascii="Montserrat" w:hAnsi="Montserra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Registration l</w:t>
                        </w:r>
                        <w:r w:rsidR="004914D5" w:rsidRPr="004914D5">
                          <w:rPr>
                            <w:rStyle w:val="Hyperlink"/>
                            <w:rFonts w:ascii="Montserrat" w:hAnsi="Montserra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ink</w:t>
                        </w:r>
                      </w:hyperlink>
                      <w:r w:rsidR="004914D5">
                        <w:rPr>
                          <w:rStyle w:val="Hyperlink"/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</w:t>
                      </w:r>
                      <w:r w:rsidR="007E208B" w:rsidRPr="004914D5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for</w:t>
                      </w:r>
                      <w:r w:rsidR="007E208B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April 10</w:t>
                      </w:r>
                    </w:p>
                    <w:p w14:paraId="2674BAD1" w14:textId="60049DFA" w:rsidR="00A70E8D" w:rsidRPr="00D0311E" w:rsidRDefault="00432914" w:rsidP="00D0311E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hyperlink r:id="rId21" w:anchor="/registration" w:history="1">
                        <w:r w:rsidR="004914D5">
                          <w:rPr>
                            <w:rStyle w:val="Hyperlink"/>
                            <w:rFonts w:ascii="Montserrat" w:hAnsi="Montserra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Registration l</w:t>
                        </w:r>
                        <w:r w:rsidR="004914D5" w:rsidRPr="004914D5">
                          <w:rPr>
                            <w:rStyle w:val="Hyperlink"/>
                            <w:rFonts w:ascii="Montserrat" w:hAnsi="Montserra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ink</w:t>
                        </w:r>
                      </w:hyperlink>
                      <w:r w:rsidR="004914D5">
                        <w:rPr>
                          <w:rStyle w:val="Hyperlink"/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 xml:space="preserve"> </w:t>
                      </w:r>
                      <w:r w:rsidR="00A70E8D" w:rsidRPr="004914D5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for</w:t>
                      </w:r>
                      <w:r w:rsidR="00A70E8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April 30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D20" w:rsidRPr="00A565E3">
        <w:rPr>
          <w:rFonts w:ascii="Montserrat" w:hAnsi="Montserrat" w:cs="Arial"/>
          <w:b/>
          <w:noProof/>
          <w:color w:val="295D4A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8EEA03" wp14:editId="2AAEC334">
                <wp:simplePos x="0" y="0"/>
                <wp:positionH relativeFrom="column">
                  <wp:posOffset>-133350</wp:posOffset>
                </wp:positionH>
                <wp:positionV relativeFrom="paragraph">
                  <wp:posOffset>349885</wp:posOffset>
                </wp:positionV>
                <wp:extent cx="2360930" cy="342900"/>
                <wp:effectExtent l="0" t="0" r="0" b="0"/>
                <wp:wrapSquare wrapText="bothSides"/>
                <wp:docPr id="1498761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338D" w14:textId="05431C11" w:rsidR="00074FCC" w:rsidRPr="00074FCC" w:rsidRDefault="00074FCC" w:rsidP="00074FCC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295D4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95D4A"/>
                                <w:sz w:val="26"/>
                                <w:szCs w:val="26"/>
                              </w:rPr>
                              <w:t>Accommodation: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EA03" id="_x0000_s1029" type="#_x0000_t202" style="position:absolute;margin-left:-10.5pt;margin-top:27.55pt;width:185.9pt;height:27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" filled="f" stroked="f">
                <v:textbox>
                  <w:txbxContent>
                    <w:p w14:paraId="3282338D" w14:textId="05431C11" w:rsidR="00074FCC" w:rsidRPr="00074FCC" w:rsidRDefault="00074FCC" w:rsidP="00074FCC">
                      <w:pPr>
                        <w:rPr>
                          <w:rFonts w:ascii="Montserrat" w:hAnsi="Montserrat"/>
                          <w:b/>
                          <w:bCs/>
                          <w:color w:val="295D4A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95D4A"/>
                          <w:sz w:val="26"/>
                          <w:szCs w:val="26"/>
                        </w:rPr>
                        <w:t>Accommodation: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BE8">
        <w:rPr>
          <w:rFonts w:ascii="Bookman Old Style" w:hAnsi="Bookman Old Style" w:cs="Arial"/>
          <w:b/>
          <w:noProof/>
          <w:color w:val="3E5F2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4BFFA" wp14:editId="6283D85D">
                <wp:simplePos x="0" y="0"/>
                <wp:positionH relativeFrom="page">
                  <wp:posOffset>-1209675</wp:posOffset>
                </wp:positionH>
                <wp:positionV relativeFrom="paragraph">
                  <wp:posOffset>1509395</wp:posOffset>
                </wp:positionV>
                <wp:extent cx="9212580" cy="1111885"/>
                <wp:effectExtent l="0" t="0" r="7620" b="0"/>
                <wp:wrapNone/>
                <wp:docPr id="11515473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2580" cy="1111885"/>
                        </a:xfrm>
                        <a:prstGeom prst="rect">
                          <a:avLst/>
                        </a:prstGeom>
                        <a:solidFill>
                          <a:srgbClr val="295D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25B10" id="Rectangle 1" o:spid="_x0000_s1026" style="position:absolute;margin-left:-95.25pt;margin-top:118.85pt;width:725.4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" fillcolor="#295d4a" stroked="f" strokeweight="1pt">
                <w10:wrap anchorx="page"/>
              </v:rect>
            </w:pict>
          </mc:Fallback>
        </mc:AlternateContent>
      </w:r>
      <w:r w:rsidR="008E7C55">
        <w:rPr>
          <w:rFonts w:ascii="Aptos" w:hAnsi="Aptos" w:cs="Arial"/>
          <w:b/>
        </w:rPr>
        <w:t xml:space="preserve">  </w:t>
      </w:r>
    </w:p>
    <w:sectPr w:rsidR="00790B39" w:rsidRPr="00074FCC" w:rsidSect="00D53DF9">
      <w:pgSz w:w="12240" w:h="15840"/>
      <w:pgMar w:top="504" w:right="504" w:bottom="504" w:left="504" w:header="27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C81B" w14:textId="77777777" w:rsidR="0081320B" w:rsidRDefault="0081320B" w:rsidP="00761A32">
      <w:r>
        <w:separator/>
      </w:r>
    </w:p>
  </w:endnote>
  <w:endnote w:type="continuationSeparator" w:id="0">
    <w:p w14:paraId="58DC2303" w14:textId="77777777" w:rsidR="0081320B" w:rsidRDefault="0081320B" w:rsidP="0076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F569" w14:textId="77777777" w:rsidR="0081320B" w:rsidRDefault="0081320B" w:rsidP="00761A32">
      <w:r>
        <w:separator/>
      </w:r>
    </w:p>
  </w:footnote>
  <w:footnote w:type="continuationSeparator" w:id="0">
    <w:p w14:paraId="70B3D0B8" w14:textId="77777777" w:rsidR="0081320B" w:rsidRDefault="0081320B" w:rsidP="0076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5E4B"/>
    <w:multiLevelType w:val="hybridMultilevel"/>
    <w:tmpl w:val="F60A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5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06"/>
    <w:rsid w:val="00003089"/>
    <w:rsid w:val="00023CEA"/>
    <w:rsid w:val="00044F91"/>
    <w:rsid w:val="00045439"/>
    <w:rsid w:val="000552F2"/>
    <w:rsid w:val="00063CEB"/>
    <w:rsid w:val="00066227"/>
    <w:rsid w:val="000742CE"/>
    <w:rsid w:val="00074FCC"/>
    <w:rsid w:val="0008196A"/>
    <w:rsid w:val="00091081"/>
    <w:rsid w:val="000957C8"/>
    <w:rsid w:val="000B7FA1"/>
    <w:rsid w:val="000D0030"/>
    <w:rsid w:val="000D2E7E"/>
    <w:rsid w:val="00107271"/>
    <w:rsid w:val="001108B0"/>
    <w:rsid w:val="0011308B"/>
    <w:rsid w:val="00113722"/>
    <w:rsid w:val="00113E3E"/>
    <w:rsid w:val="001148E8"/>
    <w:rsid w:val="00115167"/>
    <w:rsid w:val="00126DC2"/>
    <w:rsid w:val="0012720E"/>
    <w:rsid w:val="00134355"/>
    <w:rsid w:val="00156E24"/>
    <w:rsid w:val="00184DDB"/>
    <w:rsid w:val="0019171B"/>
    <w:rsid w:val="00193BE8"/>
    <w:rsid w:val="001B53B5"/>
    <w:rsid w:val="001D6AA4"/>
    <w:rsid w:val="001E0A8A"/>
    <w:rsid w:val="001E4432"/>
    <w:rsid w:val="001F4E74"/>
    <w:rsid w:val="001F5C8B"/>
    <w:rsid w:val="00201D0F"/>
    <w:rsid w:val="002238F1"/>
    <w:rsid w:val="00245E4B"/>
    <w:rsid w:val="00261091"/>
    <w:rsid w:val="002643AB"/>
    <w:rsid w:val="00283FEE"/>
    <w:rsid w:val="00284BCF"/>
    <w:rsid w:val="00285501"/>
    <w:rsid w:val="00293FD7"/>
    <w:rsid w:val="002E50E8"/>
    <w:rsid w:val="002F2326"/>
    <w:rsid w:val="00301AAE"/>
    <w:rsid w:val="00306BF5"/>
    <w:rsid w:val="00316026"/>
    <w:rsid w:val="00354CEF"/>
    <w:rsid w:val="00365AE5"/>
    <w:rsid w:val="00367150"/>
    <w:rsid w:val="00375A2B"/>
    <w:rsid w:val="00376324"/>
    <w:rsid w:val="00382B0C"/>
    <w:rsid w:val="00397D13"/>
    <w:rsid w:val="003A43A9"/>
    <w:rsid w:val="003B61EF"/>
    <w:rsid w:val="003B7CDB"/>
    <w:rsid w:val="003E48A8"/>
    <w:rsid w:val="003F313B"/>
    <w:rsid w:val="00402DBB"/>
    <w:rsid w:val="00406A01"/>
    <w:rsid w:val="0041199B"/>
    <w:rsid w:val="00413B2A"/>
    <w:rsid w:val="00415734"/>
    <w:rsid w:val="00422882"/>
    <w:rsid w:val="00425276"/>
    <w:rsid w:val="00426EAA"/>
    <w:rsid w:val="00432914"/>
    <w:rsid w:val="00440E58"/>
    <w:rsid w:val="0045031F"/>
    <w:rsid w:val="00450D4F"/>
    <w:rsid w:val="00452AC1"/>
    <w:rsid w:val="0046161F"/>
    <w:rsid w:val="00471F3B"/>
    <w:rsid w:val="0048356C"/>
    <w:rsid w:val="004865DF"/>
    <w:rsid w:val="004914D5"/>
    <w:rsid w:val="004947F7"/>
    <w:rsid w:val="00495BEA"/>
    <w:rsid w:val="004B36A5"/>
    <w:rsid w:val="00501A8E"/>
    <w:rsid w:val="0051071F"/>
    <w:rsid w:val="00514F1D"/>
    <w:rsid w:val="005246D4"/>
    <w:rsid w:val="005311BE"/>
    <w:rsid w:val="00533DE9"/>
    <w:rsid w:val="00541409"/>
    <w:rsid w:val="00542743"/>
    <w:rsid w:val="00544D27"/>
    <w:rsid w:val="00555C60"/>
    <w:rsid w:val="0057375C"/>
    <w:rsid w:val="0058063D"/>
    <w:rsid w:val="005814A9"/>
    <w:rsid w:val="00591AD1"/>
    <w:rsid w:val="005A1C9C"/>
    <w:rsid w:val="005A61F8"/>
    <w:rsid w:val="005A76F8"/>
    <w:rsid w:val="005B0A39"/>
    <w:rsid w:val="005B23DA"/>
    <w:rsid w:val="005C17E5"/>
    <w:rsid w:val="005E19DE"/>
    <w:rsid w:val="005E2C9A"/>
    <w:rsid w:val="005E4AAF"/>
    <w:rsid w:val="005E70C0"/>
    <w:rsid w:val="005F1DFE"/>
    <w:rsid w:val="006302AF"/>
    <w:rsid w:val="00630529"/>
    <w:rsid w:val="00632409"/>
    <w:rsid w:val="00635CD3"/>
    <w:rsid w:val="0064134F"/>
    <w:rsid w:val="00641B86"/>
    <w:rsid w:val="00646DE6"/>
    <w:rsid w:val="006500B9"/>
    <w:rsid w:val="0067224D"/>
    <w:rsid w:val="00674C16"/>
    <w:rsid w:val="00686585"/>
    <w:rsid w:val="006A1E98"/>
    <w:rsid w:val="006A5D14"/>
    <w:rsid w:val="006C74ED"/>
    <w:rsid w:val="006D01AC"/>
    <w:rsid w:val="006E2E1E"/>
    <w:rsid w:val="006E43C9"/>
    <w:rsid w:val="006E7E3F"/>
    <w:rsid w:val="006F7BAF"/>
    <w:rsid w:val="00714BA4"/>
    <w:rsid w:val="00716A85"/>
    <w:rsid w:val="007245D9"/>
    <w:rsid w:val="007247F5"/>
    <w:rsid w:val="007300CB"/>
    <w:rsid w:val="007327F5"/>
    <w:rsid w:val="00752F0B"/>
    <w:rsid w:val="0075763A"/>
    <w:rsid w:val="00761A32"/>
    <w:rsid w:val="0076244B"/>
    <w:rsid w:val="0076407A"/>
    <w:rsid w:val="00764D0D"/>
    <w:rsid w:val="007806F3"/>
    <w:rsid w:val="00786D74"/>
    <w:rsid w:val="00790B39"/>
    <w:rsid w:val="00791958"/>
    <w:rsid w:val="007A4706"/>
    <w:rsid w:val="007A5F9B"/>
    <w:rsid w:val="007A6F5B"/>
    <w:rsid w:val="007A7DA6"/>
    <w:rsid w:val="007B0E12"/>
    <w:rsid w:val="007B3EF2"/>
    <w:rsid w:val="007C1789"/>
    <w:rsid w:val="007C75E7"/>
    <w:rsid w:val="007E0067"/>
    <w:rsid w:val="007E208B"/>
    <w:rsid w:val="007E4CF5"/>
    <w:rsid w:val="007E67AB"/>
    <w:rsid w:val="007E78F7"/>
    <w:rsid w:val="007F1E3D"/>
    <w:rsid w:val="007F3673"/>
    <w:rsid w:val="007F69F0"/>
    <w:rsid w:val="00810C68"/>
    <w:rsid w:val="008113F2"/>
    <w:rsid w:val="0081320B"/>
    <w:rsid w:val="008179D1"/>
    <w:rsid w:val="00821F2B"/>
    <w:rsid w:val="0082278C"/>
    <w:rsid w:val="0083734C"/>
    <w:rsid w:val="008374FC"/>
    <w:rsid w:val="00844924"/>
    <w:rsid w:val="0086728C"/>
    <w:rsid w:val="00873A07"/>
    <w:rsid w:val="00876943"/>
    <w:rsid w:val="00877B27"/>
    <w:rsid w:val="00887034"/>
    <w:rsid w:val="008B0E57"/>
    <w:rsid w:val="008C063E"/>
    <w:rsid w:val="008C101F"/>
    <w:rsid w:val="008D0038"/>
    <w:rsid w:val="008D5FCB"/>
    <w:rsid w:val="008D62B0"/>
    <w:rsid w:val="008D681E"/>
    <w:rsid w:val="008D723C"/>
    <w:rsid w:val="008E568C"/>
    <w:rsid w:val="008E7686"/>
    <w:rsid w:val="008E7C55"/>
    <w:rsid w:val="008F4C2B"/>
    <w:rsid w:val="00901580"/>
    <w:rsid w:val="00903739"/>
    <w:rsid w:val="00903A56"/>
    <w:rsid w:val="00912949"/>
    <w:rsid w:val="00913194"/>
    <w:rsid w:val="00932132"/>
    <w:rsid w:val="00934597"/>
    <w:rsid w:val="00951A35"/>
    <w:rsid w:val="009537DF"/>
    <w:rsid w:val="00957227"/>
    <w:rsid w:val="009624CD"/>
    <w:rsid w:val="00967E4C"/>
    <w:rsid w:val="009766BB"/>
    <w:rsid w:val="00977B16"/>
    <w:rsid w:val="009835DC"/>
    <w:rsid w:val="00984523"/>
    <w:rsid w:val="0098548C"/>
    <w:rsid w:val="0098621D"/>
    <w:rsid w:val="00992B8E"/>
    <w:rsid w:val="009A25FF"/>
    <w:rsid w:val="009A3D86"/>
    <w:rsid w:val="009A626F"/>
    <w:rsid w:val="009B6600"/>
    <w:rsid w:val="009C2CFD"/>
    <w:rsid w:val="009D16A8"/>
    <w:rsid w:val="009E1D6D"/>
    <w:rsid w:val="009E247F"/>
    <w:rsid w:val="009E25D8"/>
    <w:rsid w:val="009E37D6"/>
    <w:rsid w:val="009E6C06"/>
    <w:rsid w:val="009F0DB1"/>
    <w:rsid w:val="009F6925"/>
    <w:rsid w:val="00A032B8"/>
    <w:rsid w:val="00A12D28"/>
    <w:rsid w:val="00A13203"/>
    <w:rsid w:val="00A40B46"/>
    <w:rsid w:val="00A43331"/>
    <w:rsid w:val="00A4492E"/>
    <w:rsid w:val="00A452AE"/>
    <w:rsid w:val="00A565E3"/>
    <w:rsid w:val="00A614F2"/>
    <w:rsid w:val="00A70E8D"/>
    <w:rsid w:val="00A736F7"/>
    <w:rsid w:val="00A8247B"/>
    <w:rsid w:val="00A87DCC"/>
    <w:rsid w:val="00A9132E"/>
    <w:rsid w:val="00A954C4"/>
    <w:rsid w:val="00A95532"/>
    <w:rsid w:val="00AA1815"/>
    <w:rsid w:val="00AA55C1"/>
    <w:rsid w:val="00AA5B0A"/>
    <w:rsid w:val="00AB5178"/>
    <w:rsid w:val="00AB6BDD"/>
    <w:rsid w:val="00AB7BAB"/>
    <w:rsid w:val="00AC0062"/>
    <w:rsid w:val="00AC14BF"/>
    <w:rsid w:val="00AE4F03"/>
    <w:rsid w:val="00AF7CB1"/>
    <w:rsid w:val="00B03487"/>
    <w:rsid w:val="00B17AA3"/>
    <w:rsid w:val="00B20AB1"/>
    <w:rsid w:val="00B24DD0"/>
    <w:rsid w:val="00B35A8B"/>
    <w:rsid w:val="00B40426"/>
    <w:rsid w:val="00B438AB"/>
    <w:rsid w:val="00B46E4C"/>
    <w:rsid w:val="00B53B0F"/>
    <w:rsid w:val="00B53C34"/>
    <w:rsid w:val="00B55041"/>
    <w:rsid w:val="00B56AC9"/>
    <w:rsid w:val="00B71E19"/>
    <w:rsid w:val="00B72EAD"/>
    <w:rsid w:val="00B72F85"/>
    <w:rsid w:val="00B87B92"/>
    <w:rsid w:val="00B9627B"/>
    <w:rsid w:val="00BA5299"/>
    <w:rsid w:val="00BC5201"/>
    <w:rsid w:val="00BE16EF"/>
    <w:rsid w:val="00BE18BC"/>
    <w:rsid w:val="00BF3618"/>
    <w:rsid w:val="00BF690A"/>
    <w:rsid w:val="00C00854"/>
    <w:rsid w:val="00C06236"/>
    <w:rsid w:val="00C06D49"/>
    <w:rsid w:val="00C1472F"/>
    <w:rsid w:val="00C1563A"/>
    <w:rsid w:val="00C45040"/>
    <w:rsid w:val="00C4569B"/>
    <w:rsid w:val="00C45FBE"/>
    <w:rsid w:val="00C61BE7"/>
    <w:rsid w:val="00C77C40"/>
    <w:rsid w:val="00C91421"/>
    <w:rsid w:val="00C91CAF"/>
    <w:rsid w:val="00C93049"/>
    <w:rsid w:val="00CA0FC2"/>
    <w:rsid w:val="00CA2475"/>
    <w:rsid w:val="00CB400E"/>
    <w:rsid w:val="00CC18D7"/>
    <w:rsid w:val="00CC2A2D"/>
    <w:rsid w:val="00CC3259"/>
    <w:rsid w:val="00CD5827"/>
    <w:rsid w:val="00CF734A"/>
    <w:rsid w:val="00CF7D61"/>
    <w:rsid w:val="00D0311E"/>
    <w:rsid w:val="00D055B0"/>
    <w:rsid w:val="00D060A3"/>
    <w:rsid w:val="00D133B9"/>
    <w:rsid w:val="00D15155"/>
    <w:rsid w:val="00D174B8"/>
    <w:rsid w:val="00D17E38"/>
    <w:rsid w:val="00D20907"/>
    <w:rsid w:val="00D277E0"/>
    <w:rsid w:val="00D43B18"/>
    <w:rsid w:val="00D53DF9"/>
    <w:rsid w:val="00D54E77"/>
    <w:rsid w:val="00D63512"/>
    <w:rsid w:val="00D65777"/>
    <w:rsid w:val="00D772B3"/>
    <w:rsid w:val="00D84AF6"/>
    <w:rsid w:val="00DA5CA3"/>
    <w:rsid w:val="00DB4039"/>
    <w:rsid w:val="00DB4F70"/>
    <w:rsid w:val="00DD5C2C"/>
    <w:rsid w:val="00DE21DF"/>
    <w:rsid w:val="00DE31F9"/>
    <w:rsid w:val="00DE65E7"/>
    <w:rsid w:val="00DE68E7"/>
    <w:rsid w:val="00DE6947"/>
    <w:rsid w:val="00DF6C24"/>
    <w:rsid w:val="00E026D5"/>
    <w:rsid w:val="00E24E17"/>
    <w:rsid w:val="00E31D20"/>
    <w:rsid w:val="00E32337"/>
    <w:rsid w:val="00E414DD"/>
    <w:rsid w:val="00E46454"/>
    <w:rsid w:val="00E624A1"/>
    <w:rsid w:val="00E63196"/>
    <w:rsid w:val="00E7150C"/>
    <w:rsid w:val="00E72CAC"/>
    <w:rsid w:val="00E741E9"/>
    <w:rsid w:val="00E812AE"/>
    <w:rsid w:val="00E815CC"/>
    <w:rsid w:val="00E84348"/>
    <w:rsid w:val="00E96336"/>
    <w:rsid w:val="00E97AC5"/>
    <w:rsid w:val="00EB4A2C"/>
    <w:rsid w:val="00EC28D8"/>
    <w:rsid w:val="00EC30BA"/>
    <w:rsid w:val="00EC4C8C"/>
    <w:rsid w:val="00EE6580"/>
    <w:rsid w:val="00EF563C"/>
    <w:rsid w:val="00F01E16"/>
    <w:rsid w:val="00F12064"/>
    <w:rsid w:val="00F1245E"/>
    <w:rsid w:val="00F21CFB"/>
    <w:rsid w:val="00F26CBB"/>
    <w:rsid w:val="00F309E0"/>
    <w:rsid w:val="00F3468B"/>
    <w:rsid w:val="00F348E9"/>
    <w:rsid w:val="00F3577D"/>
    <w:rsid w:val="00F37E27"/>
    <w:rsid w:val="00F42825"/>
    <w:rsid w:val="00F4308A"/>
    <w:rsid w:val="00F52E65"/>
    <w:rsid w:val="00F70D57"/>
    <w:rsid w:val="00F71AA0"/>
    <w:rsid w:val="00F73EFE"/>
    <w:rsid w:val="00F8159F"/>
    <w:rsid w:val="00F845B7"/>
    <w:rsid w:val="00F850D5"/>
    <w:rsid w:val="00F87EAE"/>
    <w:rsid w:val="00F93557"/>
    <w:rsid w:val="00F96A29"/>
    <w:rsid w:val="00FA7B6A"/>
    <w:rsid w:val="00FB0AC3"/>
    <w:rsid w:val="00FB1D08"/>
    <w:rsid w:val="00FB21EE"/>
    <w:rsid w:val="00FC2A10"/>
    <w:rsid w:val="00FC2E93"/>
    <w:rsid w:val="00FC33FD"/>
    <w:rsid w:val="00FD41EF"/>
    <w:rsid w:val="00FD77FE"/>
    <w:rsid w:val="00FF2DCC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E45E3"/>
  <w15:chartTrackingRefBased/>
  <w15:docId w15:val="{B8404845-9B98-435D-9B87-BE009A2D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57C8"/>
    <w:rPr>
      <w:rFonts w:ascii="Tahoma" w:hAnsi="Tahoma" w:cs="Tahoma"/>
      <w:sz w:val="16"/>
      <w:szCs w:val="16"/>
    </w:rPr>
  </w:style>
  <w:style w:type="character" w:styleId="Hyperlink">
    <w:name w:val="Hyperlink"/>
    <w:rsid w:val="00495BEA"/>
    <w:rPr>
      <w:color w:val="0000FF"/>
      <w:u w:val="single"/>
    </w:rPr>
  </w:style>
  <w:style w:type="character" w:customStyle="1" w:styleId="apple-style-span">
    <w:name w:val="apple-style-span"/>
    <w:rsid w:val="006E43C9"/>
  </w:style>
  <w:style w:type="paragraph" w:styleId="ListParagraph">
    <w:name w:val="List Paragraph"/>
    <w:basedOn w:val="Normal"/>
    <w:uiPriority w:val="34"/>
    <w:qFormat/>
    <w:rsid w:val="00450D4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D060A3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2B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7E3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0D00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030"/>
  </w:style>
  <w:style w:type="paragraph" w:styleId="CommentSubject">
    <w:name w:val="annotation subject"/>
    <w:basedOn w:val="CommentText"/>
    <w:next w:val="CommentText"/>
    <w:link w:val="CommentSubjectChar"/>
    <w:rsid w:val="000D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030"/>
    <w:rPr>
      <w:b/>
      <w:bCs/>
    </w:rPr>
  </w:style>
  <w:style w:type="paragraph" w:styleId="Header">
    <w:name w:val="header"/>
    <w:basedOn w:val="Normal"/>
    <w:link w:val="HeaderChar"/>
    <w:rsid w:val="00844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4924"/>
    <w:rPr>
      <w:sz w:val="24"/>
      <w:szCs w:val="24"/>
    </w:rPr>
  </w:style>
  <w:style w:type="paragraph" w:styleId="Footer">
    <w:name w:val="footer"/>
    <w:basedOn w:val="Normal"/>
    <w:link w:val="FooterChar"/>
    <w:rsid w:val="00844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4924"/>
    <w:rPr>
      <w:sz w:val="24"/>
      <w:szCs w:val="24"/>
    </w:rPr>
  </w:style>
  <w:style w:type="paragraph" w:styleId="Revision">
    <w:name w:val="Revision"/>
    <w:hidden/>
    <w:uiPriority w:val="99"/>
    <w:semiHidden/>
    <w:rsid w:val="001E0A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svg"/><Relationship Id="rId18" Type="http://schemas.openxmlformats.org/officeDocument/2006/relationships/hyperlink" Target="https://tooledesign.zoom.us/meeting/register/tZEsd-2vrzMjGdUlRERMhlzRwXLCMB_45KL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oledesign.zoom.us/meeting/register/tZEpdemtrDgoE9HkAy4e19ht0eeGh1YOzzp7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https://www.michigan.gov/mdot/programs/title-v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rryO@Michigan.gov" TargetMode="External"/><Relationship Id="rId20" Type="http://schemas.openxmlformats.org/officeDocument/2006/relationships/hyperlink" Target="https://tooledesign.zoom.us/meeting/register/tZEsd-2vrzMjGdUlRERMhlzRwXLCMB_45KL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s://www.michigan.gov/mdot/programs/title-v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tooledesign.zoom.us/meeting/register/tZEpdemtrDgoE9HkAy4e19ht0eeGh1YOzzp7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jpg"/><Relationship Id="rId14" Type="http://schemas.openxmlformats.org/officeDocument/2006/relationships/hyperlink" Target="mailto:CurryO@Michigan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7CD9-C1B7-46B0-B9D4-0A392BDB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Upcoming Trainings</vt:lpstr>
    </vt:vector>
  </TitlesOfParts>
  <Company>State Of Michigan</Company>
  <LinksUpToDate>false</LinksUpToDate>
  <CharactersWithSpaces>957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mailto:MDOT-TrainingWheels@michigan.gov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Upcoming Trainings</dc:title>
  <dc:subject/>
  <dc:creator>Administrator</dc:creator>
  <cp:keywords/>
  <cp:lastModifiedBy>Krupp, Cynthia L. (MDOT)</cp:lastModifiedBy>
  <cp:revision>3</cp:revision>
  <cp:lastPrinted>2024-02-27T16:30:00Z</cp:lastPrinted>
  <dcterms:created xsi:type="dcterms:W3CDTF">2024-02-27T20:44:00Z</dcterms:created>
  <dcterms:modified xsi:type="dcterms:W3CDTF">2024-02-28T14:09:00Z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2021-12-21T19:08:28Z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1971c83b-2ff4-44f1-8461-4a561166971d</vt:lpwstr>
  </property>
  <property fmtid="{D5CDD505-2E9C-101B-9397-08002B2CF9AE}" pid="8" name="MSIP_Label_3a2fed65-62e7-46ea-af74-187e0c17143a_ContentBits">
    <vt:lpwstr>0</vt:lpwstr>
  </property>
</Properties>
</file>